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5" w:after="0" w:line="293" w:lineRule="exact"/>
        <w:ind w:right="72" w:left="720" w:firstLine="0"/>
        <w:jc w:val="left"/>
        <w:textAlignment w:val="baseline"/>
        <w:rPr>
          <w:rFonts w:ascii="Verdana" w:hAnsi="Verdana" w:eastAsia="Verdana"/>
          <w:b w:val="true"/>
          <w:strike w:val="false"/>
          <w:color w:val="000000"/>
          <w:spacing w:val="18"/>
          <w:w w:val="100"/>
          <w:sz w:val="24"/>
          <w:u w:val="single"/>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124.05pt;height:58.45pt;z-index:-1000;margin-left:56.45pt;margin-top:51pt;mso-wrap-distance-bottom:26.1pt;mso-wrap-distance-left:0pt;mso-wrap-distance-right:361.95pt;mso-position-horizontal-relative:page;mso-position-vertical-relative:page">
            <w10:wrap type="square" side="both"/>
            <v:fill opacity="1" o:opacity2="1" recolor="f" rotate="f" type="solid"/>
            <v:textbox inset="0pt, 0pt, 0pt, 0pt">
              <w:txbxContent>
                <w:p>
                  <w:pPr>
                    <w:spacing w:before="15" w:after="0" w:line="240" w:lineRule="auto"/>
                    <w:ind w:right="0" w:left="0"/>
                    <w:jc w:val="left"/>
                    <w:textAlignment w:val="baseline"/>
                  </w:pPr>
                  <w:r>
                    <w:drawing>
                      <wp:inline>
                        <wp:extent cx="1575435" cy="73279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1575435" cy="732790"/>
                                </a:xfrm>
                                <a:prstGeom prst="rect">
                                  <a:avLst/>
                                </a:prstGeom>
                              </pic:spPr>
                            </pic:pic>
                          </a:graphicData>
                        </a:graphic>
                      </wp:inline>
                    </w:drawing>
                  </w:r>
                </w:p>
              </w:txbxContent>
            </v:textbox>
          </v:shape>
        </w:pict>
      </w:r>
      <w:r>
        <w:pict>
          <v:line strokeweight="0.25pt" strokecolor="#E2FBFE" from="181.7pt,53.3pt" to="181.7pt,107.55pt" style="position:absolute;mso-position-horizontal-relative:page;mso-position-vertical-relative:page;">
            <v:stroke linestyle="thinThin"/>
          </v:line>
        </w:pict>
      </w:r>
      <w:r>
        <w:pict>
          <v:line strokeweight="0.25pt" strokecolor="#C2DEF9" from="181.45pt,53.75pt" to="181.45pt,106.85pt" style="position:absolute;mso-position-horizontal-relative:page;mso-position-vertical-relative:page;">
            <v:stroke dashstyle="solid"/>
          </v:line>
        </w:pict>
      </w:r>
      <w:r>
        <w:pict>
          <v:line strokeweight="3.85pt" strokecolor="#126B34" from="56.45pt,51pt" to="180.5pt,51pt" style="position:absolute;mso-position-horizontal-relative:page;mso-position-vertical-relative:page;">
            <v:stroke dashstyle="solid"/>
          </v:line>
        </w:pict>
      </w:r>
      <w:r>
        <w:pict>
          <v:line strokeweight="0.65pt" strokecolor="#2D577D" from="56.45pt,51pt" to="56.45pt,109.45pt" style="position:absolute;mso-position-horizontal-relative:page;mso-position-vertical-relative:page;">
            <v:stroke linestyle="thinThin"/>
          </v:line>
        </w:pict>
      </w:r>
      <w:r>
        <w:rPr>
          <w:rFonts w:ascii="Verdana" w:hAnsi="Verdana" w:eastAsia="Verdana"/>
          <w:b w:val="true"/>
          <w:strike w:val="false"/>
          <w:color w:val="000000"/>
          <w:spacing w:val="18"/>
          <w:w w:val="100"/>
          <w:sz w:val="24"/>
          <w:u w:val="single"/>
          <w:vertAlign w:val="baseline"/>
          <w:lang w:val="es-ES"/>
        </w:rPr>
        <w:t xml:space="preserve">BASES DEL PROYECTO “JÓVENES EN ACCIÓN” PARA </w:t>
      </w:r>
    </w:p>
    <w:p>
      <w:pPr>
        <w:spacing w:before="0" w:after="0" w:line="293" w:lineRule="exact"/>
        <w:ind w:right="288" w:left="0" w:firstLine="0"/>
        <w:jc w:val="left"/>
        <w:textAlignment w:val="baseline"/>
        <w:rPr>
          <w:rFonts w:ascii="Verdana" w:hAnsi="Verdana" w:eastAsia="Verdana"/>
          <w:b w:val="true"/>
          <w:strike w:val="false"/>
          <w:color w:val="000000"/>
          <w:spacing w:val="0"/>
          <w:w w:val="100"/>
          <w:sz w:val="24"/>
          <w:u w:val="single"/>
          <w:vertAlign w:val="baseline"/>
          <w:lang w:val="es-ES"/>
        </w:rPr>
      </w:pPr>
      <w:r>
        <w:rPr>
          <w:rFonts w:ascii="Verdana" w:hAnsi="Verdana" w:eastAsia="Verdana"/>
          <w:b w:val="true"/>
          <w:strike w:val="false"/>
          <w:color w:val="000000"/>
          <w:spacing w:val="0"/>
          <w:w w:val="100"/>
          <w:sz w:val="24"/>
          <w:u w:val="single"/>
          <w:vertAlign w:val="baseline"/>
          <w:lang w:val="es-ES"/>
        </w:rPr>
        <w:t xml:space="preserve">CENTROS DE EDUCACIÓN SECUNDARIA Y BACHILLERATO (IES) 2021</w:t>
        <w:softHyphen/>
      </w:r>
      <w:r>
        <w:rPr>
          <w:rFonts w:ascii="Verdana" w:hAnsi="Verdana" w:eastAsia="Verdana"/>
          <w:b w:val="true"/>
          <w:strike w:val="false"/>
          <w:color w:val="000000"/>
          <w:spacing w:val="0"/>
          <w:w w:val="100"/>
          <w:sz w:val="24"/>
          <w:u w:val="single"/>
          <w:vertAlign w:val="baseline"/>
          <w:lang w:val="es-ES"/>
        </w:rPr>
        <w:t xml:space="preserve">2022 </w:t>
      </w:r>
    </w:p>
    <w:p>
      <w:pPr>
        <w:spacing w:before="547"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Primera. - </w:t>
      </w:r>
      <w:r>
        <w:rPr>
          <w:rFonts w:ascii="Verdana" w:hAnsi="Verdana" w:eastAsia="Verdana"/>
          <w:strike w:val="false"/>
          <w:color w:val="000000"/>
          <w:spacing w:val="0"/>
          <w:w w:val="100"/>
          <w:sz w:val="24"/>
          <w:vertAlign w:val="baseline"/>
          <w:lang w:val="es-ES"/>
        </w:rPr>
        <w:t xml:space="preserve">El proyecto “Jóvenes en Acción” tiene como objetivo fomentar la separación de residuos y la educación en sostenibilidad entre la población escolarizada en los IES del municipio de Granadilla de Abona. Más concretamente, el proyecto se orienta a la implantación de un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se promueva actitudes y valores de compromiso con la mejora ambiental y social de su medio. Sermugran S.L. premiará a los centros educativos participantes durante el curso escolar 2021</w:t>
        <w:softHyphen/>
      </w:r>
      <w:r>
        <w:rPr>
          <w:rFonts w:ascii="Verdana" w:hAnsi="Verdana" w:eastAsia="Verdana"/>
          <w:strike w:val="false"/>
          <w:color w:val="000000"/>
          <w:spacing w:val="0"/>
          <w:w w:val="100"/>
          <w:sz w:val="24"/>
          <w:vertAlign w:val="baseline"/>
          <w:lang w:val="es-ES"/>
        </w:rPr>
        <w:t xml:space="preserve">2022.</w:t>
      </w:r>
    </w:p>
    <w:p>
      <w:pPr>
        <w:spacing w:before="299"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Segunda</w:t>
      </w:r>
      <w:r>
        <w:rPr>
          <w:rFonts w:ascii="Verdana" w:hAnsi="Verdana" w:eastAsia="Verdana"/>
          <w:strike w:val="false"/>
          <w:color w:val="000000"/>
          <w:spacing w:val="0"/>
          <w:w w:val="100"/>
          <w:sz w:val="24"/>
          <w:vertAlign w:val="baseline"/>
          <w:lang w:val="es-ES"/>
        </w:rPr>
        <w:t xml:space="preserve">. - Podrán participar en este proyecto todos los IES del municipio de Granadilla de Abona. La participación en el proyecto la realizará el centro educativo, que será el beneficiario del premio final. Los centros que deseen participar deberán presentar solicitud, según modelo anexo. El periodo para la entrega de solicitudes será hasta el </w:t>
      </w:r>
      <w:r>
        <w:rPr>
          <w:rFonts w:ascii="Verdana" w:hAnsi="Verdana" w:eastAsia="Verdana"/>
          <w:b w:val="true"/>
          <w:strike w:val="false"/>
          <w:color w:val="000000"/>
          <w:spacing w:val="0"/>
          <w:w w:val="100"/>
          <w:sz w:val="24"/>
          <w:vertAlign w:val="baseline"/>
          <w:lang w:val="es-ES"/>
        </w:rPr>
        <w:t xml:space="preserve">12 de octubre de 2021</w:t>
      </w:r>
      <w:r>
        <w:rPr>
          <w:rFonts w:ascii="Verdana" w:hAnsi="Verdana" w:eastAsia="Verdana"/>
          <w:strike w:val="false"/>
          <w:color w:val="000000"/>
          <w:spacing w:val="0"/>
          <w:w w:val="100"/>
          <w:sz w:val="24"/>
          <w:vertAlign w:val="baseline"/>
          <w:lang w:val="es-ES"/>
        </w:rPr>
        <w:t xml:space="preserve">.</w:t>
      </w:r>
    </w:p>
    <w:p>
      <w:pPr>
        <w:spacing w:before="291"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Tercera. – </w:t>
      </w:r>
      <w:r>
        <w:rPr>
          <w:rFonts w:ascii="Verdana" w:hAnsi="Verdana" w:eastAsia="Verdana"/>
          <w:strike w:val="false"/>
          <w:color w:val="000000"/>
          <w:spacing w:val="0"/>
          <w:w w:val="100"/>
          <w:sz w:val="24"/>
          <w:vertAlign w:val="baseline"/>
          <w:lang w:val="es-ES"/>
        </w:rPr>
        <w:t xml:space="preserve">Dentro de las acciones realizadas en el proyecto, una de ellas es </w:t>
      </w:r>
      <w:r>
        <w:rPr>
          <w:rFonts w:ascii="Verdana" w:hAnsi="Verdana" w:eastAsia="Verdana"/>
          <w:b w:val="true"/>
          <w:strike w:val="false"/>
          <w:color w:val="000000"/>
          <w:spacing w:val="0"/>
          <w:w w:val="100"/>
          <w:sz w:val="24"/>
          <w:vertAlign w:val="baseline"/>
          <w:lang w:val="es-ES"/>
        </w:rPr>
        <w:t xml:space="preserve">“Miradas de Granadilla, desde el verde al azul”</w:t>
      </w:r>
      <w:r>
        <w:rPr>
          <w:rFonts w:ascii="Verdana" w:hAnsi="Verdana" w:eastAsia="Verdana"/>
          <w:strike w:val="false"/>
          <w:color w:val="000000"/>
          <w:spacing w:val="0"/>
          <w:w w:val="100"/>
          <w:sz w:val="24"/>
          <w:vertAlign w:val="baseline"/>
          <w:lang w:val="es-ES"/>
        </w:rPr>
        <w:t xml:space="preserve">, exposición fotográfica en la red social Instagram, que consiste en que el alumnado de los diferentes institutos del municipio de Granadilla de Abona, tomen una fotografía en la que se potenciará la sostenibilidad del municipio desde una mirada artística. Ésta exposición estará en el Instagram tanto del Ayuntamiento de Granadilla como Sermugran, que deberán estar etiquetados con @granadilladeabona y @sermugran y contener los hashtags </w:t>
      </w:r>
      <w:r>
        <w:rPr>
          <w:rFonts w:ascii="Verdana" w:hAnsi="Verdana" w:eastAsia="Verdana"/>
          <w:b w:val="true"/>
          <w:strike w:val="false"/>
          <w:color w:val="000000"/>
          <w:spacing w:val="0"/>
          <w:w w:val="100"/>
          <w:sz w:val="24"/>
          <w:vertAlign w:val="baseline"/>
          <w:lang w:val="es-ES"/>
        </w:rPr>
        <w:t xml:space="preserve">#granadillasostenible </w:t>
      </w:r>
      <w:r>
        <w:rPr>
          <w:rFonts w:ascii="Verdana" w:hAnsi="Verdana" w:eastAsia="Verdana"/>
          <w:strike w:val="false"/>
          <w:color w:val="000000"/>
          <w:spacing w:val="0"/>
          <w:w w:val="100"/>
          <w:sz w:val="24"/>
          <w:vertAlign w:val="baseline"/>
          <w:lang w:val="es-ES"/>
        </w:rPr>
        <w:t xml:space="preserve">y </w:t>
      </w:r>
      <w:r>
        <w:rPr>
          <w:rFonts w:ascii="Verdana" w:hAnsi="Verdana" w:eastAsia="Verdana"/>
          <w:b w:val="true"/>
          <w:strike w:val="false"/>
          <w:color w:val="000000"/>
          <w:spacing w:val="0"/>
          <w:w w:val="100"/>
          <w:sz w:val="24"/>
          <w:vertAlign w:val="baseline"/>
          <w:lang w:val="es-ES"/>
        </w:rPr>
        <w:t xml:space="preserve">#jovenesenaccion</w:t>
      </w:r>
      <w:r>
        <w:rPr>
          <w:rFonts w:ascii="Verdana" w:hAnsi="Verdana" w:eastAsia="Verdana"/>
          <w:strike w:val="false"/>
          <w:color w:val="000000"/>
          <w:spacing w:val="0"/>
          <w:w w:val="100"/>
          <w:sz w:val="24"/>
          <w:vertAlign w:val="baseline"/>
          <w:lang w:val="es-ES"/>
        </w:rPr>
        <w:t xml:space="preserve">. Se valorará la fotografía que más difusión y me gustas tenga.</w:t>
      </w:r>
    </w:p>
    <w:p>
      <w:pPr>
        <w:spacing w:before="293"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Cuarta. - </w:t>
      </w:r>
      <w:r>
        <w:rPr>
          <w:rFonts w:ascii="Verdana" w:hAnsi="Verdana" w:eastAsia="Verdana"/>
          <w:strike w:val="false"/>
          <w:color w:val="000000"/>
          <w:spacing w:val="0"/>
          <w:w w:val="100"/>
          <w:sz w:val="24"/>
          <w:vertAlign w:val="baseline"/>
          <w:lang w:val="es-ES"/>
        </w:rPr>
        <w:t xml:space="preserve">El resto de acciones del proyecto, quedará reflejado en el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los centros educativos recogerán las acciones realizadas, así como su alcance en medios de comunicación, público implicado, entre otras. Recibirán mayor puntuación los planes de calidad y sostenibilidad ambiental que más acciones hayan realizado e impliquen a más personas del municipio de Granadilla de Abona.</w:t>
      </w:r>
    </w:p>
    <w:p>
      <w:pPr>
        <w:spacing w:before="287" w:after="0" w:line="293"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Quinta. - </w:t>
      </w:r>
      <w:r>
        <w:rPr>
          <w:rFonts w:ascii="Verdana" w:hAnsi="Verdana" w:eastAsia="Verdana"/>
          <w:strike w:val="false"/>
          <w:color w:val="000000"/>
          <w:spacing w:val="0"/>
          <w:w w:val="100"/>
          <w:sz w:val="24"/>
          <w:vertAlign w:val="baseline"/>
          <w:lang w:val="es-ES"/>
        </w:rPr>
        <w:t xml:space="preserve">El proyecto “Jóvenes en Acción” tiene una duración comprendida entre el </w:t>
      </w:r>
      <w:r>
        <w:rPr>
          <w:rFonts w:ascii="Verdana" w:hAnsi="Verdana" w:eastAsia="Verdana"/>
          <w:b w:val="true"/>
          <w:strike w:val="false"/>
          <w:color w:val="000000"/>
          <w:spacing w:val="0"/>
          <w:w w:val="100"/>
          <w:sz w:val="24"/>
          <w:vertAlign w:val="baseline"/>
          <w:lang w:val="es-ES"/>
        </w:rPr>
        <w:t xml:space="preserve">día 04 de octubre de 2021 y el 20 de mayo de 2022 </w:t>
      </w:r>
      <w:r>
        <w:rPr>
          <w:rFonts w:ascii="Verdana" w:hAnsi="Verdana" w:eastAsia="Verdana"/>
          <w:strike w:val="false"/>
          <w:color w:val="000000"/>
          <w:spacing w:val="0"/>
          <w:w w:val="100"/>
          <w:sz w:val="24"/>
          <w:vertAlign w:val="baseline"/>
          <w:lang w:val="es-ES"/>
        </w:rPr>
        <w:t xml:space="preserve">que será</w:t>
      </w:r>
    </w:p>
    <w:p>
      <w:pPr>
        <w:sectPr>
          <w:type w:val="nextPage"/>
          <w:pgSz w:w="11904" w:h="16843" w:orient="portrait"/>
          <w:pgMar w:bottom="1727" w:top="1020" w:right="1055" w:left="1129" w:header="720" w:footer="720"/>
          <w:titlePg w:val="false"/>
          <w:textDirection w:val="lrTb"/>
        </w:sectPr>
      </w:pPr>
    </w:p>
    <w:p>
      <w:pPr>
        <w:spacing w:before="22" w:after="0" w:line="292" w:lineRule="exact"/>
        <w:ind w:right="0" w:left="144" w:firstLine="0"/>
        <w:jc w:val="both"/>
        <w:textAlignment w:val="baseline"/>
        <w:rPr>
          <w:rFonts w:ascii="Verdana" w:hAnsi="Verdana" w:eastAsia="Verdana"/>
          <w:strike w:val="false"/>
          <w:color w:val="000000"/>
          <w:spacing w:val="0"/>
          <w:w w:val="100"/>
          <w:sz w:val="24"/>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445.7pt;height:15.15pt;z-index:-999;margin-left:93.1pt;margin-top:805.4pt;mso-wrap-distance-left:0pt;mso-wrap-distance-right:0pt;mso-position-horizontal-relative:page;mso-position-vertical-relative:page">
            <w10:wrap type="square" side="both"/>
            <v:fill opacity="1" o:opacity2="1" recolor="f" rotate="f" type="solid"/>
            <v:textbox inset="0pt, 0pt, 0pt, 0pt">
              <w:txbxContent>
                <w:p>
                  <w:pPr>
                    <w:spacing w:before="44" w:after="0" w:line="249" w:lineRule="exact"/>
                    <w:ind w:right="0" w:left="0" w:firstLine="0"/>
                    <w:jc w:val="left"/>
                    <w:textAlignment w:val="baseline"/>
                    <w:rPr>
                      <w:rFonts w:ascii="Verdana" w:hAnsi="Verdana" w:eastAsia="Verdana"/>
                      <w:strike w:val="false"/>
                      <w:color w:val="000000"/>
                      <w:spacing w:val="13"/>
                      <w:w w:val="100"/>
                      <w:sz w:val="24"/>
                      <w:vertAlign w:val="baseline"/>
                      <w:lang w:val="es-ES"/>
                    </w:rPr>
                  </w:pPr>
                  <w:r>
                    <w:rPr>
                      <w:rFonts w:ascii="Verdana" w:hAnsi="Verdana" w:eastAsia="Verdana"/>
                      <w:strike w:val="false"/>
                      <w:color w:val="000000"/>
                      <w:spacing w:val="13"/>
                      <w:w w:val="100"/>
                      <w:sz w:val="24"/>
                      <w:vertAlign w:val="baseline"/>
                      <w:lang w:val="es-ES"/>
                    </w:rPr>
                    <w:t xml:space="preserve">Los gastos relacionados con las actividades o compras anteriores</w:t>
                  </w:r>
                </w:p>
              </w:txbxContent>
            </v:textbox>
          </v:shape>
        </w:pict>
      </w:r>
      <w:r>
        <w:rPr>
          <w:rFonts w:ascii="Verdana" w:hAnsi="Verdana" w:eastAsia="Verdana"/>
          <w:strike w:val="false"/>
          <w:color w:val="000000"/>
          <w:spacing w:val="0"/>
          <w:w w:val="100"/>
          <w:sz w:val="24"/>
          <w:vertAlign w:val="baseline"/>
          <w:lang w:val="es-ES"/>
        </w:rPr>
        <w:t xml:space="preserve">el día en que se realice la última entrega de los planes de calidad y sostenibilidad ambiental para el proyecto. A la finalización del proyecto se realizará un acto de entrega de premios conseguidos. Los centros deberán acudir a la entrega de premios a través de una persona designada al efecto.</w:t>
      </w:r>
    </w:p>
    <w:p>
      <w:pPr>
        <w:spacing w:before="361" w:after="278" w:line="292" w:lineRule="exact"/>
        <w:ind w:right="0" w:left="144"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Sexta. - </w:t>
      </w:r>
      <w:r>
        <w:rPr>
          <w:rFonts w:ascii="Verdana" w:hAnsi="Verdana" w:eastAsia="Verdana"/>
          <w:strike w:val="false"/>
          <w:color w:val="000000"/>
          <w:spacing w:val="0"/>
          <w:w w:val="100"/>
          <w:sz w:val="24"/>
          <w:vertAlign w:val="baseline"/>
          <w:lang w:val="es-ES"/>
        </w:rPr>
        <w:t xml:space="preserve">La valoración para los planes de calidad y sostenibilidad ambiental se dividirán en 3 puntos teniendo en cuenta los siguientes criterios:</w:t>
      </w:r>
    </w:p>
    <w:tbl>
      <w:tblPr>
        <w:jc w:val="left"/>
        <w:tblInd w:w="10" w:type="dxa"/>
        <w:tblLayout w:type="fixed"/>
        <w:tblCellMar>
          <w:left w:w="0" w:type="dxa"/>
          <w:right w:w="0" w:type="dxa"/>
        </w:tblCellMar>
      </w:tblPr>
      <w:tblGrid>
        <w:gridCol w:w="3254"/>
        <w:gridCol w:w="3245"/>
        <w:gridCol w:w="3254"/>
      </w:tblGrid>
      <w:tr>
        <w:trPr>
          <w:trHeight w:val="307" w:hRule="exact"/>
        </w:trPr>
        <w:tc>
          <w:tcPr>
            <w:tcW w:w="3264" w:type="auto"/>
            <w:gridSpan w:val="1"/>
            <w:tcBorders>
              <w:top w:val="single" w:sz="4" w:color="000000"/>
              <w:left w:val="single" w:sz="4" w:color="000000"/>
              <w:bottom w:val="single" w:sz="4" w:color="000000"/>
              <w:right w:val="single" w:sz="4" w:color="000000"/>
            </w:tcBorders>
            <w:textDirection w:val="lrTb"/>
            <w:vAlign w:val="center"/>
          </w:tcPr>
          <w:p>
            <w:pPr>
              <w:spacing w:before="48" w:after="0" w:line="254"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Criterio</w:t>
            </w:r>
          </w:p>
        </w:tc>
        <w:tc>
          <w:tcPr>
            <w:tcW w:w="6509" w:type="auto"/>
            <w:gridSpan w:val="1"/>
            <w:tcBorders>
              <w:top w:val="single" w:sz="4" w:color="000000"/>
              <w:left w:val="single" w:sz="4" w:color="000000"/>
              <w:bottom w:val="single" w:sz="4" w:color="000000"/>
              <w:right w:val="single" w:sz="4" w:color="000000"/>
            </w:tcBorders>
            <w:textDirection w:val="lrTb"/>
            <w:vAlign w:val="center"/>
          </w:tcPr>
          <w:p>
            <w:pPr>
              <w:spacing w:before="48" w:after="0" w:line="254"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Descripción</w:t>
            </w:r>
          </w:p>
        </w:tc>
        <w:tc>
          <w:tcPr>
            <w:tcW w:w="9763" w:type="auto"/>
            <w:gridSpan w:val="1"/>
            <w:tcBorders>
              <w:top w:val="single" w:sz="4" w:color="000000"/>
              <w:left w:val="single" w:sz="4" w:color="000000"/>
              <w:bottom w:val="single" w:sz="4" w:color="000000"/>
              <w:right w:val="single" w:sz="4" w:color="000000"/>
            </w:tcBorders>
            <w:textDirection w:val="lrTb"/>
            <w:vAlign w:val="center"/>
          </w:tcPr>
          <w:p>
            <w:pPr>
              <w:spacing w:before="48" w:after="0" w:line="254"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Cuantificación</w:t>
            </w:r>
          </w:p>
        </w:tc>
      </w:tr>
      <w:tr>
        <w:trPr>
          <w:trHeight w:val="2923" w:hRule="exact"/>
        </w:trPr>
        <w:tc>
          <w:tcPr>
            <w:tcW w:w="3264" w:type="auto"/>
            <w:gridSpan w:val="1"/>
            <w:tcBorders>
              <w:top w:val="single" w:sz="4" w:color="000000"/>
              <w:left w:val="single" w:sz="4" w:color="000000"/>
              <w:bottom w:val="single" w:sz="4" w:color="000000"/>
              <w:right w:val="single" w:sz="4" w:color="000000"/>
            </w:tcBorders>
            <w:textDirection w:val="lrTb"/>
            <w:vAlign w:val="center"/>
          </w:tcPr>
          <w:p>
            <w:pPr>
              <w:spacing w:before="1025" w:after="1017"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Grado de innovación,
</w:t>
              <w:br/>
            </w:r>
            <w:r>
              <w:rPr>
                <w:rFonts w:ascii="Verdana" w:hAnsi="Verdana" w:eastAsia="Verdana"/>
                <w:strike w:val="false"/>
                <w:color w:val="000000"/>
                <w:spacing w:val="0"/>
                <w:w w:val="100"/>
                <w:sz w:val="24"/>
                <w:vertAlign w:val="baseline"/>
                <w:lang w:val="es-ES"/>
              </w:rPr>
              <w:t xml:space="preserve">diferenciación y
</w:t>
              <w:br/>
            </w:r>
            <w:r>
              <w:rPr>
                <w:rFonts w:ascii="Verdana" w:hAnsi="Verdana" w:eastAsia="Verdana"/>
                <w:strike w:val="false"/>
                <w:color w:val="000000"/>
                <w:spacing w:val="0"/>
                <w:w w:val="100"/>
                <w:sz w:val="24"/>
                <w:vertAlign w:val="baseline"/>
                <w:lang w:val="es-ES"/>
              </w:rPr>
              <w:t xml:space="preserve">originalidad.</w:t>
            </w:r>
          </w:p>
        </w:tc>
        <w:tc>
          <w:tcPr>
            <w:tcW w:w="6509" w:type="auto"/>
            <w:gridSpan w:val="1"/>
            <w:tcBorders>
              <w:top w:val="single" w:sz="4" w:color="000000"/>
              <w:left w:val="single" w:sz="4" w:color="000000"/>
              <w:bottom w:val="single" w:sz="4" w:color="000000"/>
              <w:right w:val="single" w:sz="4" w:color="000000"/>
            </w:tcBorders>
            <w:textDirection w:val="lrTb"/>
            <w:vAlign w:val="top"/>
          </w:tcPr>
          <w:p>
            <w:pPr>
              <w:tabs>
                <w:tab w:val="right" w:leader="none" w:pos="3024"/>
              </w:tabs>
              <w:spacing w:before="43"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Entendiendo	</w:t>
            </w:r>
            <w:r>
              <w:rPr>
                <w:rFonts w:ascii="Verdana" w:hAnsi="Verdana" w:eastAsia="Verdana"/>
                <w:strike w:val="false"/>
                <w:color w:val="000000"/>
                <w:spacing w:val="0"/>
                <w:w w:val="100"/>
                <w:sz w:val="24"/>
                <w:vertAlign w:val="baseline"/>
                <w:lang w:val="es-ES"/>
              </w:rPr>
              <w:t xml:space="preserve">como</w:t>
            </w:r>
          </w:p>
          <w:p>
            <w:pPr>
              <w:tabs>
                <w:tab w:val="right" w:leader="none" w:pos="3024"/>
              </w:tabs>
              <w:spacing w:before="39"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innovación	</w:t>
            </w:r>
            <w:r>
              <w:rPr>
                <w:rFonts w:ascii="Verdana" w:hAnsi="Verdana" w:eastAsia="Verdana"/>
                <w:strike w:val="false"/>
                <w:color w:val="000000"/>
                <w:spacing w:val="0"/>
                <w:w w:val="100"/>
                <w:sz w:val="24"/>
                <w:vertAlign w:val="baseline"/>
                <w:lang w:val="es-ES"/>
              </w:rPr>
              <w:t xml:space="preserve">que aporte</w:t>
            </w:r>
          </w:p>
          <w:p>
            <w:pPr>
              <w:tabs>
                <w:tab w:val="right" w:leader="none" w:pos="3024"/>
              </w:tabs>
              <w:spacing w:before="33"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mejoras	</w:t>
            </w:r>
            <w:r>
              <w:rPr>
                <w:rFonts w:ascii="Verdana" w:hAnsi="Verdana" w:eastAsia="Verdana"/>
                <w:strike w:val="false"/>
                <w:color w:val="000000"/>
                <w:spacing w:val="0"/>
                <w:w w:val="100"/>
                <w:sz w:val="24"/>
                <w:vertAlign w:val="baseline"/>
                <w:lang w:val="es-ES"/>
              </w:rPr>
              <w:t xml:space="preserve">sustanciales</w:t>
            </w:r>
          </w:p>
          <w:p>
            <w:pPr>
              <w:spacing w:before="38"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frente a otras posibles</w:t>
            </w:r>
          </w:p>
          <w:p>
            <w:pPr>
              <w:tabs>
                <w:tab w:val="right" w:leader="none" w:pos="3024"/>
              </w:tabs>
              <w:spacing w:before="39"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soluciones	</w:t>
            </w:r>
            <w:r>
              <w:rPr>
                <w:rFonts w:ascii="Verdana" w:hAnsi="Verdana" w:eastAsia="Verdana"/>
                <w:strike w:val="false"/>
                <w:color w:val="000000"/>
                <w:spacing w:val="0"/>
                <w:w w:val="100"/>
                <w:sz w:val="24"/>
                <w:vertAlign w:val="baseline"/>
                <w:lang w:val="es-ES"/>
              </w:rPr>
              <w:t xml:space="preserve">y</w:t>
            </w:r>
          </w:p>
          <w:p>
            <w:pPr>
              <w:tabs>
                <w:tab w:val="right" w:leader="none" w:pos="3024"/>
              </w:tabs>
              <w:spacing w:before="38"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promoviendo	</w:t>
            </w:r>
            <w:r>
              <w:rPr>
                <w:rFonts w:ascii="Verdana" w:hAnsi="Verdana" w:eastAsia="Verdana"/>
                <w:strike w:val="false"/>
                <w:color w:val="000000"/>
                <w:spacing w:val="0"/>
                <w:w w:val="100"/>
                <w:sz w:val="24"/>
                <w:vertAlign w:val="baseline"/>
                <w:lang w:val="es-ES"/>
              </w:rPr>
              <w:t xml:space="preserve">cambios</w:t>
            </w:r>
          </w:p>
          <w:p>
            <w:pPr>
              <w:spacing w:before="33" w:after="0" w:line="260"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modelo y de hábitos</w:t>
            </w:r>
          </w:p>
          <w:p>
            <w:pPr>
              <w:tabs>
                <w:tab w:val="left" w:leader="none" w:pos="1296"/>
                <w:tab w:val="right" w:leader="none" w:pos="3024"/>
              </w:tabs>
              <w:spacing w:before="0" w:after="0" w:line="289"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hacia	</w:t>
            </w:r>
            <w:r>
              <w:rPr>
                <w:rFonts w:ascii="Verdana" w:hAnsi="Verdana" w:eastAsia="Verdana"/>
                <w:strike w:val="false"/>
                <w:color w:val="000000"/>
                <w:spacing w:val="0"/>
                <w:w w:val="100"/>
                <w:sz w:val="24"/>
                <w:vertAlign w:val="baseline"/>
                <w:lang w:val="es-ES"/>
              </w:rPr>
              <w:t xml:space="preserve">otros	</w:t>
            </w:r>
            <w:r>
              <w:rPr>
                <w:rFonts w:ascii="Verdana" w:hAnsi="Verdana" w:eastAsia="Verdana"/>
                <w:strike w:val="false"/>
                <w:color w:val="000000"/>
                <w:spacing w:val="0"/>
                <w:w w:val="100"/>
                <w:sz w:val="24"/>
                <w:vertAlign w:val="baseline"/>
                <w:lang w:val="es-ES"/>
              </w:rPr>
              <w:t xml:space="preserve">más
</w:t>
              <w:br/>
            </w:r>
            <w:r>
              <w:rPr>
                <w:rFonts w:ascii="Verdana" w:hAnsi="Verdana" w:eastAsia="Verdana"/>
                <w:strike w:val="false"/>
                <w:color w:val="000000"/>
                <w:spacing w:val="0"/>
                <w:w w:val="100"/>
                <w:sz w:val="24"/>
                <w:vertAlign w:val="baseline"/>
                <w:lang w:val="es-ES"/>
              </w:rPr>
              <w:t xml:space="preserve">sostenibles, eficientes y socialmente justos.</w:t>
            </w:r>
          </w:p>
        </w:tc>
        <w:tc>
          <w:tcPr>
            <w:tcW w:w="9763" w:type="auto"/>
            <w:gridSpan w:val="1"/>
            <w:tcBorders>
              <w:top w:val="single" w:sz="4" w:color="000000"/>
              <w:left w:val="single" w:sz="4" w:color="000000"/>
              <w:bottom w:val="single" w:sz="4" w:color="000000"/>
              <w:right w:val="single" w:sz="4" w:color="000000"/>
            </w:tcBorders>
            <w:textDirection w:val="lrTb"/>
            <w:vAlign w:val="center"/>
          </w:tcPr>
          <w:p>
            <w:pPr>
              <w:spacing w:before="1354" w:after="131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r>
        <w:trPr>
          <w:trHeight w:val="3221" w:hRule="exact"/>
        </w:trPr>
        <w:tc>
          <w:tcPr>
            <w:tcW w:w="3264" w:type="auto"/>
            <w:gridSpan w:val="1"/>
            <w:tcBorders>
              <w:top w:val="single" w:sz="4" w:color="000000"/>
              <w:left w:val="single" w:sz="4" w:color="000000"/>
              <w:bottom w:val="single" w:sz="4" w:color="000000"/>
              <w:right w:val="single" w:sz="4" w:color="000000"/>
            </w:tcBorders>
            <w:textDirection w:val="lrTb"/>
            <w:vAlign w:val="center"/>
          </w:tcPr>
          <w:p>
            <w:pPr>
              <w:spacing w:before="1322" w:after="130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Compromiso y
</w:t>
              <w:br/>
            </w:r>
            <w:r>
              <w:rPr>
                <w:rFonts w:ascii="Verdana" w:hAnsi="Verdana" w:eastAsia="Verdana"/>
                <w:strike w:val="false"/>
                <w:color w:val="000000"/>
                <w:spacing w:val="0"/>
                <w:w w:val="100"/>
                <w:sz w:val="24"/>
                <w:vertAlign w:val="baseline"/>
                <w:lang w:val="es-ES"/>
              </w:rPr>
              <w:t xml:space="preserve">participación.</w:t>
            </w:r>
          </w:p>
        </w:tc>
        <w:tc>
          <w:tcPr>
            <w:tcW w:w="6509" w:type="auto"/>
            <w:gridSpan w:val="1"/>
            <w:tcBorders>
              <w:top w:val="single" w:sz="4" w:color="000000"/>
              <w:left w:val="single" w:sz="4" w:color="000000"/>
              <w:bottom w:val="single" w:sz="4" w:color="000000"/>
              <w:right w:val="single" w:sz="4" w:color="000000"/>
            </w:tcBorders>
            <w:textDirection w:val="lrTb"/>
            <w:vAlign w:val="top"/>
          </w:tcPr>
          <w:p>
            <w:pPr>
              <w:tabs>
                <w:tab w:val="left" w:leader="none" w:pos="1728"/>
                <w:tab w:val="right" w:leader="none" w:pos="3024"/>
              </w:tabs>
              <w:spacing w:before="48"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Implicación	</w:t>
            </w:r>
            <w:r>
              <w:rPr>
                <w:rFonts w:ascii="Verdana" w:hAnsi="Verdana" w:eastAsia="Verdana"/>
                <w:strike w:val="false"/>
                <w:color w:val="000000"/>
                <w:spacing w:val="0"/>
                <w:w w:val="100"/>
                <w:sz w:val="24"/>
                <w:vertAlign w:val="baseline"/>
                <w:lang w:val="es-ES"/>
              </w:rPr>
              <w:t xml:space="preserve">tanto	</w:t>
            </w:r>
            <w:r>
              <w:rPr>
                <w:rFonts w:ascii="Verdana" w:hAnsi="Verdana" w:eastAsia="Verdana"/>
                <w:strike w:val="false"/>
                <w:color w:val="000000"/>
                <w:spacing w:val="0"/>
                <w:w w:val="100"/>
                <w:sz w:val="24"/>
                <w:vertAlign w:val="baseline"/>
                <w:lang w:val="es-ES"/>
              </w:rPr>
              <w:t xml:space="preserve">del</w:t>
            </w:r>
          </w:p>
          <w:p>
            <w:pPr>
              <w:tabs>
                <w:tab w:val="left" w:leader="none" w:pos="1728"/>
                <w:tab w:val="right" w:leader="none" w:pos="3024"/>
              </w:tabs>
              <w:spacing w:before="33"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alumnado,	</w:t>
            </w:r>
            <w:r>
              <w:rPr>
                <w:rFonts w:ascii="Verdana" w:hAnsi="Verdana" w:eastAsia="Verdana"/>
                <w:strike w:val="false"/>
                <w:color w:val="000000"/>
                <w:spacing w:val="0"/>
                <w:w w:val="100"/>
                <w:sz w:val="24"/>
                <w:vertAlign w:val="baseline"/>
                <w:lang w:val="es-ES"/>
              </w:rPr>
              <w:t xml:space="preserve">como	</w:t>
            </w:r>
            <w:r>
              <w:rPr>
                <w:rFonts w:ascii="Verdana" w:hAnsi="Verdana" w:eastAsia="Verdana"/>
                <w:strike w:val="false"/>
                <w:color w:val="000000"/>
                <w:spacing w:val="0"/>
                <w:w w:val="100"/>
                <w:sz w:val="24"/>
                <w:vertAlign w:val="baseline"/>
                <w:lang w:val="es-ES"/>
              </w:rPr>
              <w:t xml:space="preserve">del</w:t>
            </w:r>
          </w:p>
          <w:p>
            <w:pPr>
              <w:spacing w:before="39"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profesorado, familias y</w:t>
            </w:r>
          </w:p>
          <w:p>
            <w:pPr>
              <w:tabs>
                <w:tab w:val="right" w:leader="none" w:pos="2232"/>
                <w:tab w:val="right" w:leader="none" w:pos="3024"/>
              </w:tabs>
              <w:spacing w:before="38"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demás	</w:t>
            </w:r>
            <w:r>
              <w:rPr>
                <w:rFonts w:ascii="Verdana" w:hAnsi="Verdana" w:eastAsia="Verdana"/>
                <w:strike w:val="false"/>
                <w:color w:val="000000"/>
                <w:spacing w:val="0"/>
                <w:w w:val="100"/>
                <w:sz w:val="24"/>
                <w:vertAlign w:val="baseline"/>
                <w:lang w:val="es-ES"/>
              </w:rPr>
              <w:t xml:space="preserve">agentes	</w:t>
            </w:r>
            <w:r>
              <w:rPr>
                <w:rFonts w:ascii="Verdana" w:hAnsi="Verdana" w:eastAsia="Verdana"/>
                <w:strike w:val="false"/>
                <w:color w:val="000000"/>
                <w:spacing w:val="0"/>
                <w:w w:val="100"/>
                <w:sz w:val="24"/>
                <w:vertAlign w:val="baseline"/>
                <w:lang w:val="es-ES"/>
              </w:rPr>
              <w:t xml:space="preserve">del</w:t>
            </w:r>
          </w:p>
          <w:p>
            <w:pPr>
              <w:tabs>
                <w:tab w:val="left" w:leader="none" w:pos="1152"/>
                <w:tab w:val="right" w:leader="none" w:pos="3024"/>
              </w:tabs>
              <w:spacing w:before="39"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centro	</w:t>
            </w:r>
            <w:r>
              <w:rPr>
                <w:rFonts w:ascii="Verdana" w:hAnsi="Verdana" w:eastAsia="Verdana"/>
                <w:strike w:val="false"/>
                <w:color w:val="000000"/>
                <w:spacing w:val="0"/>
                <w:w w:val="100"/>
                <w:sz w:val="24"/>
                <w:vertAlign w:val="baseline"/>
                <w:lang w:val="es-ES"/>
              </w:rPr>
              <w:t xml:space="preserve">educativo.	</w:t>
            </w:r>
            <w:r>
              <w:rPr>
                <w:rFonts w:ascii="Verdana" w:hAnsi="Verdana" w:eastAsia="Verdana"/>
                <w:strike w:val="false"/>
                <w:color w:val="000000"/>
                <w:spacing w:val="0"/>
                <w:w w:val="100"/>
                <w:sz w:val="24"/>
                <w:vertAlign w:val="baseline"/>
                <w:lang w:val="es-ES"/>
              </w:rPr>
              <w:t xml:space="preserve">Se</w:t>
            </w:r>
          </w:p>
          <w:p>
            <w:pPr>
              <w:tabs>
                <w:tab w:val="left" w:leader="none" w:pos="1152"/>
                <w:tab w:val="left" w:leader="none" w:pos="1728"/>
                <w:tab w:val="right" w:leader="none" w:pos="3024"/>
              </w:tabs>
              <w:spacing w:before="34"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tendrá	</w:t>
            </w:r>
            <w:r>
              <w:rPr>
                <w:rFonts w:ascii="Verdana" w:hAnsi="Verdana" w:eastAsia="Verdana"/>
                <w:strike w:val="false"/>
                <w:color w:val="000000"/>
                <w:spacing w:val="0"/>
                <w:w w:val="100"/>
                <w:sz w:val="24"/>
                <w:vertAlign w:val="baseline"/>
                <w:lang w:val="es-ES"/>
              </w:rPr>
              <w:t xml:space="preserve">en	</w:t>
            </w:r>
            <w:r>
              <w:rPr>
                <w:rFonts w:ascii="Verdana" w:hAnsi="Verdana" w:eastAsia="Verdana"/>
                <w:strike w:val="false"/>
                <w:color w:val="000000"/>
                <w:spacing w:val="0"/>
                <w:w w:val="100"/>
                <w:sz w:val="24"/>
                <w:vertAlign w:val="baseline"/>
                <w:lang w:val="es-ES"/>
              </w:rPr>
              <w:t xml:space="preserve">cuenta	</w:t>
            </w:r>
            <w:r>
              <w:rPr>
                <w:rFonts w:ascii="Verdana" w:hAnsi="Verdana" w:eastAsia="Verdana"/>
                <w:strike w:val="false"/>
                <w:color w:val="000000"/>
                <w:spacing w:val="0"/>
                <w:w w:val="100"/>
                <w:sz w:val="24"/>
                <w:vertAlign w:val="baseline"/>
                <w:lang w:val="es-ES"/>
              </w:rPr>
              <w:t xml:space="preserve">la</w:t>
            </w:r>
          </w:p>
          <w:p>
            <w:pPr>
              <w:tabs>
                <w:tab w:val="left" w:leader="none" w:pos="1872"/>
                <w:tab w:val="right" w:leader="none" w:pos="3024"/>
              </w:tabs>
              <w:spacing w:before="1" w:after="0" w:line="292"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atención	</w:t>
            </w:r>
            <w:r>
              <w:rPr>
                <w:rFonts w:ascii="Verdana" w:hAnsi="Verdana" w:eastAsia="Verdana"/>
                <w:strike w:val="false"/>
                <w:color w:val="000000"/>
                <w:spacing w:val="0"/>
                <w:w w:val="100"/>
                <w:sz w:val="24"/>
                <w:vertAlign w:val="baseline"/>
                <w:lang w:val="es-ES"/>
              </w:rPr>
              <w:t xml:space="preserve">a	</w:t>
            </w:r>
            <w:r>
              <w:rPr>
                <w:rFonts w:ascii="Verdana" w:hAnsi="Verdana" w:eastAsia="Verdana"/>
                <w:strike w:val="false"/>
                <w:color w:val="000000"/>
                <w:spacing w:val="0"/>
                <w:w w:val="100"/>
                <w:sz w:val="24"/>
                <w:vertAlign w:val="baseline"/>
                <w:lang w:val="es-ES"/>
              </w:rPr>
              <w:t xml:space="preserve">la
</w:t>
              <w:br/>
            </w:r>
            <w:r>
              <w:rPr>
                <w:rFonts w:ascii="Verdana" w:hAnsi="Verdana" w:eastAsia="Verdana"/>
                <w:strike w:val="false"/>
                <w:color w:val="000000"/>
                <w:spacing w:val="0"/>
                <w:w w:val="100"/>
                <w:sz w:val="24"/>
                <w:vertAlign w:val="baseline"/>
                <w:lang w:val="es-ES"/>
              </w:rPr>
              <w:t xml:space="preserve">diversidad, así como el</w:t>
            </w:r>
          </w:p>
          <w:p>
            <w:pPr>
              <w:tabs>
                <w:tab w:val="left" w:leader="none" w:pos="1872"/>
                <w:tab w:val="right" w:leader="none" w:pos="3024"/>
              </w:tabs>
              <w:spacing w:before="39"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esfuerzo	</w:t>
            </w:r>
            <w:r>
              <w:rPr>
                <w:rFonts w:ascii="Verdana" w:hAnsi="Verdana" w:eastAsia="Verdana"/>
                <w:strike w:val="false"/>
                <w:color w:val="000000"/>
                <w:spacing w:val="0"/>
                <w:w w:val="100"/>
                <w:sz w:val="24"/>
                <w:vertAlign w:val="baseline"/>
                <w:lang w:val="es-ES"/>
              </w:rPr>
              <w:t xml:space="preserve">y	</w:t>
            </w:r>
            <w:r>
              <w:rPr>
                <w:rFonts w:ascii="Verdana" w:hAnsi="Verdana" w:eastAsia="Verdana"/>
                <w:strike w:val="false"/>
                <w:color w:val="000000"/>
                <w:spacing w:val="0"/>
                <w:w w:val="100"/>
                <w:sz w:val="24"/>
                <w:vertAlign w:val="baseline"/>
                <w:lang w:val="es-ES"/>
              </w:rPr>
              <w:t xml:space="preserve">el</w:t>
            </w:r>
          </w:p>
          <w:p>
            <w:pPr>
              <w:tabs>
                <w:tab w:val="right" w:leader="none" w:pos="2232"/>
                <w:tab w:val="right" w:leader="none" w:pos="3024"/>
              </w:tabs>
              <w:spacing w:before="0" w:after="0" w:line="285"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desempeño	</w:t>
            </w:r>
            <w:r>
              <w:rPr>
                <w:rFonts w:ascii="Verdana" w:hAnsi="Verdana" w:eastAsia="Verdana"/>
                <w:strike w:val="false"/>
                <w:color w:val="000000"/>
                <w:spacing w:val="0"/>
                <w:w w:val="100"/>
                <w:sz w:val="24"/>
                <w:vertAlign w:val="baseline"/>
                <w:lang w:val="es-ES"/>
              </w:rPr>
              <w:t xml:space="preserve">de	</w:t>
            </w:r>
            <w:r>
              <w:rPr>
                <w:rFonts w:ascii="Verdana" w:hAnsi="Verdana" w:eastAsia="Verdana"/>
                <w:strike w:val="false"/>
                <w:color w:val="000000"/>
                <w:spacing w:val="0"/>
                <w:w w:val="100"/>
                <w:sz w:val="24"/>
                <w:vertAlign w:val="baseline"/>
                <w:lang w:val="es-ES"/>
              </w:rPr>
              <w:t xml:space="preserve">la
</w:t>
              <w:br/>
            </w:r>
            <w:r>
              <w:rPr>
                <w:rFonts w:ascii="Verdana" w:hAnsi="Verdana" w:eastAsia="Verdana"/>
                <w:strike w:val="false"/>
                <w:color w:val="000000"/>
                <w:spacing w:val="0"/>
                <w:w w:val="100"/>
                <w:sz w:val="24"/>
                <w:vertAlign w:val="baseline"/>
                <w:lang w:val="es-ES"/>
              </w:rPr>
              <w:t xml:space="preserve">realización del mismo.</w:t>
            </w:r>
          </w:p>
        </w:tc>
        <w:tc>
          <w:tcPr>
            <w:tcW w:w="9763" w:type="auto"/>
            <w:gridSpan w:val="1"/>
            <w:tcBorders>
              <w:top w:val="single" w:sz="4" w:color="000000"/>
              <w:left w:val="single" w:sz="4" w:color="000000"/>
              <w:bottom w:val="single" w:sz="4" w:color="000000"/>
              <w:right w:val="single" w:sz="4" w:color="000000"/>
            </w:tcBorders>
            <w:textDirection w:val="lrTb"/>
            <w:vAlign w:val="center"/>
          </w:tcPr>
          <w:p>
            <w:pPr>
              <w:spacing w:before="1503" w:after="1444" w:line="259"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r>
        <w:trPr>
          <w:trHeight w:val="1767" w:hRule="exact"/>
        </w:trPr>
        <w:tc>
          <w:tcPr>
            <w:tcW w:w="3264" w:type="auto"/>
            <w:gridSpan w:val="1"/>
            <w:tcBorders>
              <w:top w:val="single" w:sz="4" w:color="000000"/>
              <w:left w:val="single" w:sz="4" w:color="000000"/>
              <w:bottom w:val="single" w:sz="4" w:color="000000"/>
              <w:right w:val="single" w:sz="4" w:color="000000"/>
            </w:tcBorders>
            <w:textDirection w:val="lrTb"/>
            <w:vAlign w:val="top"/>
          </w:tcPr>
          <w:p>
            <w:pPr>
              <w:spacing w:before="0" w:after="1"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Concordancia del plan
</w:t>
              <w:br/>
            </w:r>
            <w:r>
              <w:rPr>
                <w:rFonts w:ascii="Verdana" w:hAnsi="Verdana" w:eastAsia="Verdana"/>
                <w:strike w:val="false"/>
                <w:color w:val="000000"/>
                <w:spacing w:val="0"/>
                <w:w w:val="100"/>
                <w:sz w:val="24"/>
                <w:vertAlign w:val="baseline"/>
                <w:lang w:val="es-ES"/>
              </w:rPr>
              <w:t xml:space="preserve">de calidad y
</w:t>
              <w:br/>
            </w:r>
            <w:r>
              <w:rPr>
                <w:rFonts w:ascii="Verdana" w:hAnsi="Verdana" w:eastAsia="Verdana"/>
                <w:strike w:val="false"/>
                <w:color w:val="000000"/>
                <w:spacing w:val="0"/>
                <w:w w:val="100"/>
                <w:sz w:val="24"/>
                <w:vertAlign w:val="baseline"/>
                <w:lang w:val="es-ES"/>
              </w:rPr>
              <w:t xml:space="preserve">sostenibilidad
</w:t>
              <w:br/>
            </w:r>
            <w:r>
              <w:rPr>
                <w:rFonts w:ascii="Verdana" w:hAnsi="Verdana" w:eastAsia="Verdana"/>
                <w:strike w:val="false"/>
                <w:color w:val="000000"/>
                <w:spacing w:val="0"/>
                <w:w w:val="100"/>
                <w:sz w:val="24"/>
                <w:vertAlign w:val="baseline"/>
                <w:lang w:val="es-ES"/>
              </w:rPr>
              <w:t xml:space="preserve">ambiental con los
</w:t>
              <w:br/>
            </w:r>
            <w:r>
              <w:rPr>
                <w:rFonts w:ascii="Verdana" w:hAnsi="Verdana" w:eastAsia="Verdana"/>
                <w:strike w:val="false"/>
                <w:color w:val="000000"/>
                <w:spacing w:val="0"/>
                <w:w w:val="100"/>
                <w:sz w:val="24"/>
                <w:vertAlign w:val="baseline"/>
                <w:lang w:val="es-ES"/>
              </w:rPr>
              <w:t xml:space="preserve">objetivos de “Jóvenes
</w:t>
              <w:br/>
            </w:r>
            <w:r>
              <w:rPr>
                <w:rFonts w:ascii="Verdana" w:hAnsi="Verdana" w:eastAsia="Verdana"/>
                <w:strike w:val="false"/>
                <w:color w:val="000000"/>
                <w:spacing w:val="0"/>
                <w:w w:val="100"/>
                <w:sz w:val="24"/>
                <w:vertAlign w:val="baseline"/>
                <w:lang w:val="es-ES"/>
              </w:rPr>
              <w:t xml:space="preserve">en Acción”.</w:t>
            </w:r>
          </w:p>
        </w:tc>
        <w:tc>
          <w:tcPr>
            <w:tcW w:w="6509" w:type="auto"/>
            <w:gridSpan w:val="1"/>
            <w:tcBorders>
              <w:top w:val="single" w:sz="4" w:color="000000"/>
              <w:left w:val="single" w:sz="4" w:color="000000"/>
              <w:bottom w:val="single" w:sz="4" w:color="000000"/>
              <w:right w:val="single" w:sz="4" w:color="000000"/>
            </w:tcBorders>
            <w:textDirection w:val="lrTb"/>
            <w:vAlign w:val="top"/>
          </w:tcPr>
          <w:p>
            <w:pPr>
              <w:tabs>
                <w:tab w:val="left" w:leader="none" w:pos="576"/>
                <w:tab w:val="left" w:leader="none" w:pos="1296"/>
                <w:tab w:val="left" w:leader="none" w:pos="1800"/>
                <w:tab w:val="right" w:leader="none" w:pos="3024"/>
              </w:tabs>
              <w:spacing w:before="43" w:after="0" w:line="255"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w:t>
            </w:r>
            <w:r>
              <w:rPr>
                <w:rFonts w:ascii="Verdana" w:hAnsi="Verdana" w:eastAsia="Verdana"/>
                <w:strike w:val="false"/>
                <w:color w:val="000000"/>
                <w:spacing w:val="0"/>
                <w:w w:val="100"/>
                <w:sz w:val="24"/>
                <w:vertAlign w:val="baseline"/>
                <w:lang w:val="es-ES"/>
              </w:rPr>
              <w:t xml:space="preserve">plan	</w:t>
            </w:r>
            <w:r>
              <w:rPr>
                <w:rFonts w:ascii="Verdana" w:hAnsi="Verdana" w:eastAsia="Verdana"/>
                <w:strike w:val="false"/>
                <w:color w:val="000000"/>
                <w:spacing w:val="0"/>
                <w:w w:val="100"/>
                <w:sz w:val="24"/>
                <w:vertAlign w:val="baseline"/>
                <w:lang w:val="es-ES"/>
              </w:rPr>
              <w:t xml:space="preserve">de	</w:t>
            </w:r>
            <w:r>
              <w:rPr>
                <w:rFonts w:ascii="Verdana" w:hAnsi="Verdana" w:eastAsia="Verdana"/>
                <w:strike w:val="false"/>
                <w:color w:val="000000"/>
                <w:spacing w:val="0"/>
                <w:w w:val="100"/>
                <w:sz w:val="24"/>
                <w:vertAlign w:val="baseline"/>
                <w:lang w:val="es-ES"/>
              </w:rPr>
              <w:t xml:space="preserve">calidad	</w:t>
            </w:r>
            <w:r>
              <w:rPr>
                <w:rFonts w:ascii="Verdana" w:hAnsi="Verdana" w:eastAsia="Verdana"/>
                <w:strike w:val="false"/>
                <w:color w:val="000000"/>
                <w:spacing w:val="0"/>
                <w:w w:val="100"/>
                <w:sz w:val="24"/>
                <w:vertAlign w:val="baseline"/>
                <w:lang w:val="es-ES"/>
              </w:rPr>
              <w:t xml:space="preserve">y</w:t>
            </w:r>
          </w:p>
          <w:p>
            <w:pPr>
              <w:tabs>
                <w:tab w:val="right" w:leader="none" w:pos="3024"/>
              </w:tabs>
              <w:spacing w:before="38"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sostenibilidad	</w:t>
            </w:r>
            <w:r>
              <w:rPr>
                <w:rFonts w:ascii="Verdana" w:hAnsi="Verdana" w:eastAsia="Verdana"/>
                <w:strike w:val="false"/>
                <w:color w:val="000000"/>
                <w:spacing w:val="0"/>
                <w:w w:val="100"/>
                <w:sz w:val="24"/>
                <w:vertAlign w:val="baseline"/>
                <w:lang w:val="es-ES"/>
              </w:rPr>
              <w:t xml:space="preserve">debe</w:t>
            </w:r>
          </w:p>
          <w:p>
            <w:pPr>
              <w:tabs>
                <w:tab w:val="left" w:leader="none" w:pos="1512"/>
                <w:tab w:val="right" w:leader="none" w:pos="3024"/>
              </w:tabs>
              <w:spacing w:before="39" w:after="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promover	</w:t>
            </w:r>
            <w:r>
              <w:rPr>
                <w:rFonts w:ascii="Verdana" w:hAnsi="Verdana" w:eastAsia="Verdana"/>
                <w:strike w:val="false"/>
                <w:color w:val="000000"/>
                <w:spacing w:val="0"/>
                <w:w w:val="100"/>
                <w:sz w:val="24"/>
                <w:vertAlign w:val="baseline"/>
                <w:lang w:val="es-ES"/>
              </w:rPr>
              <w:t xml:space="preserve">los	</w:t>
            </w:r>
            <w:r>
              <w:rPr>
                <w:rFonts w:ascii="Verdana" w:hAnsi="Verdana" w:eastAsia="Verdana"/>
                <w:strike w:val="false"/>
                <w:color w:val="000000"/>
                <w:spacing w:val="0"/>
                <w:w w:val="100"/>
                <w:sz w:val="24"/>
                <w:vertAlign w:val="baseline"/>
                <w:lang w:val="es-ES"/>
              </w:rPr>
              <w:t xml:space="preserve">valores</w:t>
            </w:r>
          </w:p>
          <w:p>
            <w:pPr>
              <w:tabs>
                <w:tab w:val="left" w:leader="none" w:pos="648"/>
                <w:tab w:val="right" w:leader="none" w:pos="3024"/>
              </w:tabs>
              <w:spacing w:before="0" w:after="293" w:line="290"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del	</w:t>
            </w:r>
            <w:r>
              <w:rPr>
                <w:rFonts w:ascii="Verdana" w:hAnsi="Verdana" w:eastAsia="Verdana"/>
                <w:strike w:val="false"/>
                <w:color w:val="000000"/>
                <w:spacing w:val="0"/>
                <w:w w:val="100"/>
                <w:sz w:val="24"/>
                <w:vertAlign w:val="baseline"/>
                <w:lang w:val="es-ES"/>
              </w:rPr>
              <w:t xml:space="preserve">proyecto	</w:t>
            </w:r>
            <w:r>
              <w:rPr>
                <w:rFonts w:ascii="Verdana" w:hAnsi="Verdana" w:eastAsia="Verdana"/>
                <w:strike w:val="false"/>
                <w:color w:val="000000"/>
                <w:spacing w:val="0"/>
                <w:w w:val="100"/>
                <w:sz w:val="24"/>
                <w:vertAlign w:val="baseline"/>
                <w:lang w:val="es-ES"/>
              </w:rPr>
              <w:t xml:space="preserve">“Jóvenes
</w:t>
              <w:br/>
            </w:r>
            <w:r>
              <w:rPr>
                <w:rFonts w:ascii="Verdana" w:hAnsi="Verdana" w:eastAsia="Verdana"/>
                <w:strike w:val="false"/>
                <w:color w:val="000000"/>
                <w:spacing w:val="0"/>
                <w:w w:val="100"/>
                <w:sz w:val="24"/>
                <w:vertAlign w:val="baseline"/>
                <w:lang w:val="es-ES"/>
              </w:rPr>
              <w:t xml:space="preserve">en Acción”.</w:t>
            </w:r>
          </w:p>
        </w:tc>
        <w:tc>
          <w:tcPr>
            <w:tcW w:w="9763" w:type="auto"/>
            <w:gridSpan w:val="1"/>
            <w:tcBorders>
              <w:top w:val="single" w:sz="4" w:color="000000"/>
              <w:left w:val="single" w:sz="4" w:color="000000"/>
              <w:bottom w:val="single" w:sz="4" w:color="000000"/>
              <w:right w:val="single" w:sz="4" w:color="000000"/>
            </w:tcBorders>
            <w:textDirection w:val="lrTb"/>
            <w:vAlign w:val="center"/>
          </w:tcPr>
          <w:p>
            <w:pPr>
              <w:spacing w:before="773" w:after="730" w:line="254"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bl>
    <w:p>
      <w:pPr>
        <w:spacing w:before="0" w:after="267" w:line="20" w:lineRule="exact"/>
      </w:pPr>
    </w:p>
    <w:p>
      <w:pPr>
        <w:spacing w:before="1" w:after="0" w:line="292" w:lineRule="exact"/>
        <w:ind w:right="0" w:left="144"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Séptima.- </w:t>
      </w:r>
      <w:r>
        <w:rPr>
          <w:rFonts w:ascii="Verdana" w:hAnsi="Verdana" w:eastAsia="Verdana"/>
          <w:strike w:val="false"/>
          <w:color w:val="000000"/>
          <w:spacing w:val="0"/>
          <w:w w:val="100"/>
          <w:sz w:val="24"/>
          <w:vertAlign w:val="baseline"/>
          <w:lang w:val="es-ES"/>
        </w:rPr>
        <w:t xml:space="preserve">Se deberá utilizar un 50% de la cuantía final del premio en alguna mejora en el centro que este dentro del plan de calidad y sostenibilidad ambiental presentado en el concurso, el resto de premio deberán utilizarse para la adquisición de material escolar o educativo; pequeño equipamiento informático o de oficina; adecuación de espacios para los escolares; actividades lúdicas, educativas o culturales que beneficien al conjunto de la comunidad escolar; la creación de nuevas instalaciones de ocio o educativas; la compra de material vegetal para jardines o huertos escolares o similar; la realización de murales educativos o actividades artísticas similares; la realización de esculturas o diseños con material reciclado; los gastos vinculados a la realización de visitas escolares con elevado interés educativo; jornadas temáticas de interés para el centro y todas aquellas que tengan un claro objetivo educativo.</w:t>
      </w:r>
    </w:p>
    <w:p>
      <w:pPr>
        <w:sectPr>
          <w:type w:val="nextPage"/>
          <w:pgSz w:w="11904" w:h="16843" w:orient="portrait"/>
          <w:pgMar w:bottom="339" w:top="1100" w:right="1121" w:left="1003" w:header="720" w:footer="720"/>
          <w:titlePg w:val="false"/>
          <w:textDirection w:val="lrTb"/>
        </w:sectPr>
      </w:pPr>
    </w:p>
    <w:p>
      <w:pPr>
        <w:spacing w:before="22" w:after="0" w:line="292" w:lineRule="exact"/>
        <w:ind w:right="72" w:left="72" w:firstLine="0"/>
        <w:jc w:val="both"/>
        <w:textAlignment w:val="baseline"/>
        <w:rPr>
          <w:rFonts w:ascii="Verdana" w:hAnsi="Verdana" w:eastAsia="Verdana"/>
          <w:strike w:val="false"/>
          <w:color w:val="000000"/>
          <w:spacing w:val="5"/>
          <w:w w:val="100"/>
          <w:sz w:val="24"/>
          <w:vertAlign w:val="baseline"/>
          <w:lang w:val="es-ES"/>
        </w:rPr>
      </w:pPr>
      <w:r>
        <w:rPr>
          <w:rFonts w:ascii="Verdana" w:hAnsi="Verdana" w:eastAsia="Verdana"/>
          <w:strike w:val="false"/>
          <w:color w:val="000000"/>
          <w:spacing w:val="5"/>
          <w:w w:val="100"/>
          <w:sz w:val="24"/>
          <w:vertAlign w:val="baseline"/>
          <w:lang w:val="es-ES"/>
        </w:rPr>
        <w:t xml:space="preserve">deberán ser adquiridos en establecimientos comerciales o empresas del municipio de Granadilla de Abona, salvo que se justifique convenientemente que no existe empresa alguna en el municipio que pueda prestar el servicio o realizar la venta del bien a adquirir. Los gastos realizados deberán ser justificados a Sermugran S.L. aportando las correspondientes facturas de compra y el comprobante del pago realizado mediante transferencia bancaria, como máximo a 20 de diciembre de 2022. En caso de no realizar la justificación adecuadamente se excluirá al centro en futuras ediciones del concurso. Para la justificación se podrán aportar facturas de actividades o compras realizadas desde el 12 de noviembre de 2021 hasta el 20 de diciembre de 2022, siempre que cumplan con los requisitos de la presente base.</w:t>
      </w:r>
    </w:p>
    <w:p>
      <w:pPr>
        <w:spacing w:before="281"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Octava. - Cada uno de los centros participantes, para poder participar en el proyecto y optar a premio, deberá recibir al menos un taller o charla en materia de separación de residuos dentro del marco del proyecto, que tendrá como fin aclarar las dudas en relación a la separación de los residuos, así como fomentar la participación en el proyecto. Además, de mantener una reunión informativa con la persona responsable de la sostenibilidad en el centro en la que se explicará brevemente las fases de implantación del Plan de Calidad y Sostenibilidad, y su posterior seguimiento y asesoramiento. Se realizará una visita al centro para presentar el proyecto al alumnado y hasta 4 talleres individualizados con un aforo máximo de 35 alumnos/as por taller. Dichos talleres deberán realizarse a lo largo de la duración del concurso, previa cita concertada a través del teléfono de contacto de Sermugran</w:t>
      </w:r>
      <w:r>
        <w:rPr>
          <w:rFonts w:ascii="Verdana" w:hAnsi="Verdana" w:eastAsia="Verdana"/>
          <w:strike w:val="false"/>
          <w:color w:val="000080"/>
          <w:spacing w:val="0"/>
          <w:w w:val="100"/>
          <w:sz w:val="24"/>
          <w:u w:val="single"/>
          <w:vertAlign w:val="baseline"/>
          <w:lang w:val="es-ES"/>
        </w:rPr>
        <w:t xml:space="preserve"> S.L.,</w:t>
      </w:r>
      <w:hyperlink r:id="drId4">
        <w:r>
          <w:rPr>
            <w:rFonts w:ascii="Verdana" w:hAnsi="Verdana" w:eastAsia="Verdana"/>
            <w:strike w:val="false"/>
            <w:color w:val="0000FF"/>
            <w:spacing w:val="0"/>
            <w:w w:val="100"/>
            <w:sz w:val="24"/>
            <w:u w:val="single"/>
            <w:vertAlign w:val="baseline"/>
            <w:lang w:val="es-ES"/>
          </w:rPr>
          <w:t xml:space="preserve"> 922.75.81.16  o el correo electrónico info@sermugran.es</w:t>
        </w:r>
      </w:hyperlink>
      <w:r>
        <w:rPr>
          <w:rFonts w:ascii="Verdana" w:hAnsi="Verdana" w:eastAsia="Verdana"/>
          <w:strike w:val="false"/>
          <w:color w:val="000000"/>
          <w:spacing w:val="0"/>
          <w:w w:val="100"/>
          <w:sz w:val="24"/>
          <w:u w:val="single"/>
          <w:vertAlign w:val="baseline"/>
          <w:lang w:val="es-ES"/>
        </w:rPr>
        <w:t xml:space="preserve"> </w:t>
      </w:r>
    </w:p>
    <w:p>
      <w:pPr>
        <w:spacing w:before="81"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Novena. - El centro educativo se debe comprometer a continuar realizando la separando de los residuos y envases ligeros que se depositan en el contenedor amarillo una vez finalizada la duración del proyecto, ya sea por las propias instalaciones del centro o por el propio alumnado, informándoles que los contenedores continúan a su disposición. Una vez que estos contenedores se encuentren llenos, deberán ponerse en contacto con el personal de Sermugran para que los vacíe una vez llenos. Con ello se pretende fomentar la continuidad en la selección de envases durante todo el curso escolar.</w:t>
      </w:r>
    </w:p>
    <w:p>
      <w:pPr>
        <w:spacing w:before="296"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Décima. - El Consejo de Administración de Sermugran, a propuesta de la Gerencia, aprobará el resultado definitivo del proyecto y convocará un acto público para la entrega de los premios mencionados en la base séptima.</w:t>
      </w:r>
    </w:p>
    <w:p>
      <w:pPr>
        <w:spacing w:before="287"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Undécima. - Sermugran S.L. se reserva el derecho de resolver en la forma que estime procedente sobre cuantas cuestiones puedan suscitarse de la aplicación de las presentes bases, sin que contra su resolución quepa recurso alguno. Los participantes aceptan mediante la presentación de la solicitud todas las cláusulas de estas bases.</w:t>
      </w:r>
    </w:p>
    <w:p>
      <w:pPr>
        <w:spacing w:before="293"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Decimosegunda. - En caso de que se detecte que el contenedor contenga otros residuos que no se consideren envases ligeros el contenido del mismo no se tendrá en cuenta para el cómputo de este proyecto. Desde los centros se deberá velar porque los contenedores se rellenen únicamente por envases en óptimas condiciones, es decir, que no presenten otro tipo de residuos que puedan alterar el proceso de reciclado y gestión de los mismos.</w:t>
      </w:r>
    </w:p>
    <w:p>
      <w:pPr>
        <w:sectPr>
          <w:type w:val="nextPage"/>
          <w:pgSz w:w="11904" w:h="16843" w:orient="portrait"/>
          <w:pgMar w:bottom="231" w:top="1020" w:right="1050" w:left="1074" w:header="720" w:footer="720"/>
          <w:titlePg w:val="false"/>
          <w:textDirection w:val="lrTb"/>
        </w:sectPr>
      </w:pPr>
    </w:p>
    <w:p/>
    <w:p>
      <w:pPr>
        <w:sectPr>
          <w:type w:val="nextPage"/>
          <w:pgSz w:w="11904" w:h="16843" w:orient="portrait"/>
          <w:pgMar w:bottom="1044" w:top="1152" w:right="1800" w:left="1800" w:header="720" w:footer="720"/>
          <w:titlePg w:val="false"/>
          <w:textDirection w:val="lrTb"/>
        </w:sectPr>
      </w:pPr>
    </w:p>
    <w:p>
      <w:pPr>
        <w:spacing w:before="1" w:after="883" w:line="285" w:lineRule="exact"/>
        <w:ind w:right="0" w:left="0" w:firstLine="0"/>
        <w:jc w:val="left"/>
        <w:textAlignment w:val="baseline"/>
        <w:rPr>
          <w:rFonts w:ascii="Tahoma" w:hAnsi="Tahoma" w:eastAsia="Tahoma"/>
          <w:b w:val="true"/>
          <w:strike w:val="false"/>
          <w:color w:val="000000"/>
          <w:spacing w:val="-2"/>
          <w:w w:val="100"/>
          <w:sz w:val="23"/>
          <w:vertAlign w:val="baseline"/>
          <w:lang w:val="es-ES"/>
        </w:rPr>
      </w:pPr>
      <w:r>
        <w:rPr>
          <w:rFonts w:ascii="Tahoma" w:hAnsi="Tahoma" w:eastAsia="Tahoma"/>
          <w:b w:val="true"/>
          <w:strike w:val="false"/>
          <w:color w:val="000000"/>
          <w:spacing w:val="-2"/>
          <w:w w:val="100"/>
          <w:sz w:val="23"/>
          <w:vertAlign w:val="baseline"/>
          <w:lang w:val="es-ES"/>
        </w:rPr>
        <w:t xml:space="preserve">ANEXO I</w:t>
      </w:r>
    </w:p>
    <w:p>
      <w:pPr>
        <w:spacing w:before="1" w:after="883" w:line="285" w:lineRule="exact"/>
        <w:sectPr>
          <w:type w:val="nextPage"/>
          <w:pgSz w:w="11904" w:h="16843" w:orient="portrait"/>
          <w:pgMar w:bottom="5716" w:top="1120" w:right="5386" w:left="5438" w:header="720" w:footer="720"/>
          <w:titlePg w:val="false"/>
          <w:textDirection w:val="lrTb"/>
        </w:sectPr>
      </w:pPr>
    </w:p>
    <w:p>
      <w:pPr>
        <w:spacing w:before="0" w:after="748" w:line="278" w:lineRule="exact"/>
        <w:ind w:right="0" w:left="0" w:firstLine="0"/>
        <w:jc w:val="left"/>
        <w:textAlignment w:val="baseline"/>
        <w:rPr>
          <w:rFonts w:ascii="Tahoma" w:hAnsi="Tahoma" w:eastAsia="Tahoma"/>
          <w:b w:val="true"/>
          <w:strike w:val="false"/>
          <w:color w:val="000000"/>
          <w:spacing w:val="4"/>
          <w:w w:val="100"/>
          <w:sz w:val="23"/>
          <w:vertAlign w:val="baseline"/>
          <w:lang w:val="es-ES"/>
        </w:rPr>
      </w:pPr>
      <w:r>
        <w:rPr>
          <w:rFonts w:ascii="Tahoma" w:hAnsi="Tahoma" w:eastAsia="Tahoma"/>
          <w:b w:val="true"/>
          <w:strike w:val="false"/>
          <w:color w:val="000000"/>
          <w:spacing w:val="4"/>
          <w:w w:val="100"/>
          <w:sz w:val="23"/>
          <w:vertAlign w:val="baseline"/>
          <w:lang w:val="es-ES"/>
        </w:rPr>
        <w:t xml:space="preserve">RESIDUOS CORRESPONDIENTES EN EL CONTENEDOR AMARILLO</w:t>
      </w:r>
    </w:p>
    <w:p>
      <w:pPr>
        <w:spacing w:before="0" w:after="748" w:line="278" w:lineRule="exact"/>
        <w:sectPr>
          <w:type w:val="continuous"/>
          <w:pgSz w:w="11904" w:h="16843" w:orient="portrait"/>
          <w:pgMar w:bottom="5716" w:top="1120" w:right="1954" w:left="2030" w:header="720" w:footer="720"/>
          <w:titlePg w:val="false"/>
          <w:textDirection w:val="lrTb"/>
        </w:sectPr>
      </w:pPr>
    </w:p>
    <w:p>
      <w:pPr>
        <w:spacing w:before="1847"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s-ES"/>
        </w:rPr>
      </w:pPr>
      <w:r>
        <w:pict>
          <v:shapetype id="_x0000_t3" coordsize="21600,21600" o:spt="202" path="m,l,21600r21600,l21600,xe">
            <v:stroke joinstyle="miter"/>
            <v:path gradientshapeok="t" o:connecttype="rect"/>
          </v:shapetype>
          <v:shape id="_x0000_s2" type="#_x0000_t3" filled="f" stroked="f" style="position:absolute;width:387.3pt;height:67.7pt;z-index:-998;margin-left:0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653"/>
                    <w:gridCol w:w="4097"/>
                    <w:gridCol w:w="2162"/>
                    <w:gridCol w:w="834"/>
                  </w:tblGrid>
                  <w:tr>
                    <w:trPr>
                      <w:trHeight w:val="1354" w:hRule="exact"/>
                    </w:trPr>
                    <w:tc>
                      <w:tcPr>
                        <w:tcW w:w="65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168"/>
                          <w:jc w:val="right"/>
                          <w:textAlignment w:val="baseline"/>
                        </w:pPr>
                        <w:r>
                          <w:drawing>
                            <wp:inline>
                              <wp:extent cx="307975" cy="859790"/>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307975" cy="859790"/>
                                      </a:xfrm>
                                      <a:prstGeom prst="rect">
                                        <a:avLst/>
                                      </a:prstGeom>
                                    </pic:spPr>
                                  </pic:pic>
                                </a:graphicData>
                              </a:graphic>
                            </wp:inline>
                          </w:drawing>
                        </w:r>
                      </w:p>
                    </w:tc>
                    <w:tc>
                      <w:tcPr>
                        <w:tcW w:w="4750" w:type="auto"/>
                        <w:gridSpan w:val="1"/>
                        <w:tcBorders>
                          <w:top w:val="none" w:sz="0" w:color="000000"/>
                          <w:left w:val="none" w:sz="0" w:color="000000"/>
                          <w:bottom w:val="none" w:sz="0" w:color="000000"/>
                          <w:right w:val="none" w:sz="0" w:color="000000"/>
                        </w:tcBorders>
                        <w:textDirection w:val="lrTb"/>
                        <w:vAlign w:val="top"/>
                      </w:tcPr>
                      <w:p>
                        <w:pPr>
                          <w:tabs>
                            <w:tab w:val="left" w:leader="none" w:pos="2808"/>
                          </w:tabs>
                          <w:spacing w:before="648" w:after="418" w:line="278" w:lineRule="exact"/>
                          <w:ind w:right="559" w:left="0" w:firstLine="0"/>
                          <w:jc w:val="right"/>
                          <w:textAlignment w:val="baseline"/>
                          <w:rPr>
                            <w:rFonts w:ascii="Tahoma" w:hAnsi="Tahoma" w:eastAsia="Tahoma"/>
                            <w:strike w:val="false"/>
                            <w:color w:val="000000"/>
                            <w:spacing w:val="-13"/>
                            <w:w w:val="100"/>
                            <w:sz w:val="19"/>
                            <w:vertAlign w:val="baseline"/>
                            <w:lang w:val="es-ES"/>
                          </w:rPr>
                        </w:pPr>
                        <w:r>
                          <w:rPr>
                            <w:rFonts w:ascii="Tahoma" w:hAnsi="Tahoma" w:eastAsia="Tahoma"/>
                            <w:strike w:val="false"/>
                            <w:color w:val="000000"/>
                            <w:spacing w:val="-13"/>
                            <w:w w:val="100"/>
                            <w:sz w:val="19"/>
                            <w:vertAlign w:val="baseline"/>
                            <w:lang w:val="es-ES"/>
                          </w:rPr>
                          <w:t xml:space="preserve">Sobre, skin pack	</w:t>
                        </w:r>
                        <w:r>
                          <w:rPr>
                            <w:rFonts w:ascii="Tahoma" w:hAnsi="Tahoma" w:eastAsia="Tahoma"/>
                            <w:strike w:val="false"/>
                            <w:color w:val="000000"/>
                            <w:spacing w:val="-13"/>
                            <w:w w:val="100"/>
                            <w:sz w:val="19"/>
                            <w:vertAlign w:val="baseline"/>
                            <w:lang w:val="es-ES"/>
                          </w:rPr>
                          <w:t xml:space="preserve">PLÁSTICOS</w:t>
                        </w:r>
                      </w:p>
                    </w:tc>
                    <w:tc>
                      <w:tcPr>
                        <w:tcW w:w="6912" w:type="auto"/>
                        <w:gridSpan w:val="1"/>
                        <w:tcBorders>
                          <w:top w:val="none" w:sz="0" w:color="000000"/>
                          <w:left w:val="none" w:sz="0" w:color="000000"/>
                          <w:bottom w:val="none" w:sz="0" w:color="000000"/>
                          <w:right w:val="none" w:sz="0" w:color="000000"/>
                        </w:tcBorders>
                        <w:textDirection w:val="lrTb"/>
                        <w:vAlign w:val="bottom"/>
                      </w:tcPr>
                      <w:p>
                        <w:pPr>
                          <w:spacing w:before="409" w:after="245" w:line="345" w:lineRule="exact"/>
                          <w:ind w:right="0" w:left="0" w:firstLine="0"/>
                          <w:jc w:val="center"/>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Sopas, puré de
</w:t>
                          <w:br/>
                        </w:r>
                        <w:r>
                          <w:rPr>
                            <w:rFonts w:ascii="Tahoma" w:hAnsi="Tahoma" w:eastAsia="Tahoma"/>
                            <w:strike w:val="false"/>
                            <w:color w:val="000000"/>
                            <w:spacing w:val="0"/>
                            <w:w w:val="100"/>
                            <w:sz w:val="19"/>
                            <w:vertAlign w:val="baseline"/>
                            <w:lang w:val="es-ES"/>
                          </w:rPr>
                          <w:t xml:space="preserve">patata..</w:t>
                        </w:r>
                      </w:p>
                    </w:tc>
                    <w:tc>
                      <w:tcPr>
                        <w:tcW w:w="7746" w:type="auto"/>
                        <w:gridSpan w:val="1"/>
                        <w:tcBorders>
                          <w:top w:val="none" w:sz="0" w:color="000000"/>
                          <w:left w:val="none" w:sz="0" w:color="000000"/>
                          <w:bottom w:val="none" w:sz="0" w:color="000000"/>
                          <w:right w:val="none" w:sz="0" w:color="000000"/>
                        </w:tcBorders>
                        <w:textDirection w:val="lrTb"/>
                        <w:vAlign w:val="top"/>
                      </w:tcPr>
                      <w:p>
                        <w:pPr>
                          <w:spacing w:before="267" w:after="932" w:line="145" w:lineRule="exact"/>
                          <w:ind w:right="0" w:left="0" w:firstLine="0"/>
                          <w:jc w:val="right"/>
                          <w:textAlignment w:val="baseline"/>
                          <w:rPr>
                            <w:rFonts w:ascii="Tahoma" w:hAnsi="Tahoma" w:eastAsia="Tahoma"/>
                            <w:i w:val="true"/>
                            <w:strike w:val="false"/>
                            <w:color w:val="000000"/>
                            <w:spacing w:val="0"/>
                            <w:w w:val="100"/>
                            <w:sz w:val="11"/>
                            <w:vertAlign w:val="baseline"/>
                            <w:lang w:val="es-ES"/>
                          </w:rPr>
                        </w:pPr>
                        <w:r>
                          <w:rPr>
                            <w:rFonts w:ascii="Tahoma" w:hAnsi="Tahoma" w:eastAsia="Tahoma"/>
                            <w:i w:val="true"/>
                            <w:strike w:val="false"/>
                            <w:color w:val="000000"/>
                            <w:spacing w:val="0"/>
                            <w:w w:val="100"/>
                            <w:sz w:val="11"/>
                            <w:vertAlign w:val="baseline"/>
                            <w:lang w:val="es-ES"/>
                          </w:rPr>
                          <w:t xml:space="preserve">o</w:t>
                        </w:r>
                      </w:p>
                    </w:tc>
                  </w:tr>
                </w:tbl>
              </w:txbxContent>
            </v:textbox>
          </v:shape>
        </w:pict>
      </w:r>
    </w:p>
    <w:p>
      <w:pPr>
        <w:sectPr>
          <w:type w:val="continuous"/>
          <w:pgSz w:w="11904" w:h="16843" w:orient="portrait"/>
          <w:pgMar w:bottom="5716" w:top="1120" w:right="1954" w:left="1382" w:header="720" w:footer="720"/>
          <w:titlePg w:val="false"/>
          <w:textDirection w:val="lrTb"/>
        </w:sectPr>
      </w:pPr>
    </w:p>
    <w:p>
      <w:pPr>
        <w:rPr>
          <w:sz w:val="2"/>
        </w:rPr>
      </w:pPr>
      <w:r>
        <w:pict>
          <v:shapetype id="_x0000_t4" coordsize="21600,21600" o:spt="202" path="m,l,21600r21600,l21600,xe">
            <v:stroke joinstyle="miter"/>
            <v:path gradientshapeok="t" o:connecttype="rect"/>
          </v:shapetype>
          <v:shape id="_x0000_s3" type="#_x0000_t4" filled="f" stroked="f" style="position:absolute;width:376.8pt;height:56.25pt;z-index:-997;margin-left:92.4pt;margin-top:536.55pt;mso-wrap-distance-left:0pt;mso-wrap-distance-right:0pt;mso-position-horizontal-relative:page;mso-position-vertical-relative:page">
            <w10:wrap type="square" side="both"/>
            <v:fill opacity="1" o:opacity2="1" recolor="f" rotate="f" type="solid"/>
            <v:textbox inset="0pt, 0pt, 0pt, 0pt">
              <w:txbxContent>
                <w:p>
                  <w:pPr>
                    <w:spacing w:before="124" w:after="0" w:line="20" w:lineRule="exact"/>
                  </w:pPr>
                </w:p>
                <w:tbl>
                  <w:tblPr>
                    <w:jc w:val="left"/>
                    <w:tblLayout w:type="fixed"/>
                    <w:tblCellMar>
                      <w:left w:w="0" w:type="dxa"/>
                      <w:right w:w="0" w:type="dxa"/>
                    </w:tblCellMar>
                  </w:tblPr>
                  <w:tblGrid>
                    <w:gridCol w:w="547"/>
                    <w:gridCol w:w="2369"/>
                    <w:gridCol w:w="1577"/>
                    <w:gridCol w:w="2688"/>
                    <w:gridCol w:w="355"/>
                  </w:tblGrid>
                  <w:tr>
                    <w:trPr>
                      <w:trHeight w:val="357" w:hRule="exact"/>
                    </w:trPr>
                    <w:tc>
                      <w:tcPr>
                        <w:tcW w:w="547" w:type="auto"/>
                        <w:gridSpan w:val="1"/>
                        <w:tcBorders>
                          <w:top w:val="none" w:sz="0" w:color="000000"/>
                          <w:left w:val="none" w:sz="0" w:color="000000"/>
                          <w:bottom w:val="none" w:sz="0" w:color="000000"/>
                          <w:right w:val="none" w:sz="0" w:color="000000"/>
                        </w:tcBorders>
                        <w:textDirection w:val="lrTb"/>
                        <w:vAlign w:val="center"/>
                      </w:tcPr>
                      <w:p>
                        <w:pPr>
                          <w:spacing w:before="0" w:after="42" w:line="315" w:lineRule="exact"/>
                          <w:ind w:right="0" w:left="0" w:firstLine="0"/>
                          <w:jc w:val="right"/>
                          <w:textAlignment w:val="baseline"/>
                          <w:rPr>
                            <w:rFonts w:ascii="Tahoma" w:hAnsi="Tahoma" w:eastAsia="Tahoma"/>
                            <w:strike w:val="false"/>
                            <w:color w:val="467520"/>
                            <w:spacing w:val="0"/>
                            <w:w w:val="90"/>
                            <w:sz w:val="38"/>
                            <w:vertAlign w:val="baseline"/>
                            <w:lang w:val="es-ES"/>
                          </w:rPr>
                        </w:pPr>
                        <w:r>
                          <w:rPr>
                            <w:rFonts w:ascii="Tahoma" w:hAnsi="Tahoma" w:eastAsia="Tahoma"/>
                            <w:strike w:val="false"/>
                            <w:color w:val="467520"/>
                            <w:spacing w:val="0"/>
                            <w:w w:val="90"/>
                            <w:sz w:val="38"/>
                            <w:vertAlign w:val="baseline"/>
                            <w:lang w:val="es-ES"/>
                          </w:rPr>
                          <w:t xml:space="preserve">e</w:t>
                        </w:r>
                      </w:p>
                    </w:tc>
                    <w:tc>
                      <w:tcPr>
                        <w:tcW w:w="2916" w:type="auto"/>
                        <w:gridSpan w:val="1"/>
                        <w:vMerge w:val="restart"/>
                        <w:tcBorders>
                          <w:top w:val="none" w:sz="0" w:color="000000"/>
                          <w:left w:val="none" w:sz="0" w:color="000000"/>
                          <w:bottom w:val="single" w:sz="0" w:color="000000"/>
                          <w:right w:val="none" w:sz="0" w:color="000000"/>
                        </w:tcBorders>
                        <w:textDirection w:val="lrTb"/>
                        <w:vAlign w:val="center"/>
                      </w:tcPr>
                      <w:p>
                        <w:pPr>
                          <w:spacing w:before="117" w:after="157" w:line="351" w:lineRule="exact"/>
                          <w:ind w:right="0" w:left="288" w:firstLine="0"/>
                          <w:jc w:val="center"/>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Rodillo, mandril, bobina,
</w:t>
                          <w:br/>
                        </w:r>
                        <w:r>
                          <w:rPr>
                            <w:rFonts w:ascii="Tahoma" w:hAnsi="Tahoma" w:eastAsia="Tahoma"/>
                            <w:strike w:val="false"/>
                            <w:color w:val="000000"/>
                            <w:spacing w:val="0"/>
                            <w:w w:val="100"/>
                            <w:sz w:val="19"/>
                            <w:vertAlign w:val="baseline"/>
                            <w:lang w:val="es-ES"/>
                          </w:rPr>
                          <w:t xml:space="preserve">carrete</w:t>
                        </w:r>
                      </w:p>
                    </w:tc>
                    <w:tc>
                      <w:tcPr>
                        <w:tcW w:w="4493" w:type="auto"/>
                        <w:gridSpan w:val="1"/>
                        <w:tcBorders>
                          <w:top w:val="none" w:sz="0" w:color="000000"/>
                          <w:left w:val="none" w:sz="0" w:color="000000"/>
                          <w:bottom w:val="none" w:sz="0" w:color="000000"/>
                          <w:right w:val="none" w:sz="0" w:color="000000"/>
                        </w:tcBorders>
                        <w:textDirection w:val="lrTb"/>
                        <w:vAlign w:val="top"/>
                      </w:tcPr>
                      <w:p/>
                    </w:tc>
                    <w:tc>
                      <w:tcPr>
                        <w:tcW w:w="7181"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325" w:lineRule="exact"/>
                          <w:ind w:right="1224" w:left="648" w:hanging="72"/>
                          <w:jc w:val="left"/>
                          <w:textAlignment w:val="baseline"/>
                          <w:rPr>
                            <w:rFonts w:ascii="Tahoma" w:hAnsi="Tahoma" w:eastAsia="Tahoma"/>
                            <w:strike w:val="false"/>
                            <w:color w:val="000000"/>
                            <w:spacing w:val="-34"/>
                            <w:w w:val="100"/>
                            <w:sz w:val="19"/>
                            <w:vertAlign w:val="baseline"/>
                            <w:lang w:val="es-ES"/>
                          </w:rPr>
                        </w:pPr>
                        <w:r>
                          <w:rPr>
                            <w:rFonts w:ascii="Tahoma" w:hAnsi="Tahoma" w:eastAsia="Tahoma"/>
                            <w:strike w:val="false"/>
                            <w:color w:val="000000"/>
                            <w:spacing w:val="-34"/>
                            <w:w w:val="100"/>
                            <w:sz w:val="19"/>
                            <w:vertAlign w:val="baseline"/>
                            <w:lang w:val="es-ES"/>
                          </w:rPr>
                          <w:t xml:space="preserve">Carrete de hi o, bobina de cable eléctrico</w:t>
                        </w:r>
                      </w:p>
                    </w:tc>
                    <w:tc>
                      <w:tcPr>
                        <w:tcW w:w="7536" w:type="auto"/>
                        <w:gridSpan w:val="1"/>
                        <w:vMerge w:val="restart"/>
                        <w:tcBorders>
                          <w:top w:val="none" w:sz="0" w:color="000000"/>
                          <w:left w:val="none" w:sz="0" w:color="000000"/>
                          <w:bottom w:val="single" w:sz="0" w:color="000000"/>
                          <w:right w:val="none" w:sz="0" w:color="000000"/>
                        </w:tcBorders>
                        <w:textDirection w:val="lrTb"/>
                        <w:vAlign w:val="top"/>
                      </w:tcPr>
                      <w:p>
                        <w:pPr>
                          <w:spacing w:before="7" w:after="0" w:line="240" w:lineRule="auto"/>
                          <w:ind w:right="0" w:left="0"/>
                          <w:jc w:val="center"/>
                          <w:textAlignment w:val="baseline"/>
                        </w:pPr>
                        <w:r>
                          <w:drawing>
                            <wp:inline>
                              <wp:extent cx="225425" cy="584835"/>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225425" cy="584835"/>
                                      </a:xfrm>
                                      <a:prstGeom prst="rect">
                                        <a:avLst/>
                                      </a:prstGeom>
                                    </pic:spPr>
                                  </pic:pic>
                                </a:graphicData>
                              </a:graphic>
                            </wp:inline>
                          </w:drawing>
                        </w:r>
                      </w:p>
                    </w:tc>
                  </w:tr>
                  <w:tr>
                    <w:trPr>
                      <w:trHeight w:val="624" w:hRule="exact"/>
                    </w:trPr>
                    <w:tc>
                      <w:tcPr>
                        <w:tcW w:w="547"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341630" cy="396240"/>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341630" cy="396240"/>
                                      </a:xfrm>
                                      <a:prstGeom prst="rect">
                                        <a:avLst/>
                                      </a:prstGeom>
                                    </pic:spPr>
                                  </pic:pic>
                                </a:graphicData>
                              </a:graphic>
                            </wp:inline>
                          </w:drawing>
                        </w:r>
                      </w:p>
                    </w:tc>
                    <w:tc>
                      <w:tcPr>
                        <w:tcW w:w="2916" w:type="auto"/>
                        <w:gridSpan w:val="1"/>
                        <w:vMerge w:val="continue"/>
                        <w:tcBorders>
                          <w:top w:val="single" w:sz="0" w:color="000000"/>
                          <w:left w:val="none" w:sz="0" w:color="000000"/>
                          <w:bottom w:val="none" w:sz="0" w:color="000000"/>
                          <w:right w:val="none" w:sz="0" w:color="000000"/>
                        </w:tcBorders>
                        <w:textDirection w:val="lrTb"/>
                        <w:vAlign w:val="center"/>
                      </w:tcPr>
                      <w:p/>
                    </w:tc>
                    <w:tc>
                      <w:tcPr>
                        <w:tcW w:w="4493" w:type="auto"/>
                        <w:gridSpan w:val="1"/>
                        <w:tcBorders>
                          <w:top w:val="none" w:sz="0" w:color="000000"/>
                          <w:left w:val="none" w:sz="0" w:color="000000"/>
                          <w:bottom w:val="none" w:sz="0" w:color="000000"/>
                          <w:right w:val="none" w:sz="0" w:color="000000"/>
                        </w:tcBorders>
                        <w:textDirection w:val="lrTb"/>
                        <w:vAlign w:val="top"/>
                      </w:tcPr>
                      <w:p>
                        <w:pPr>
                          <w:spacing w:before="0" w:after="324" w:line="281" w:lineRule="exact"/>
                          <w:ind w:right="538"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PLÁSTICOS</w:t>
                        </w:r>
                      </w:p>
                    </w:tc>
                    <w:tc>
                      <w:tcPr>
                        <w:tcW w:w="7181" w:type="auto"/>
                        <w:gridSpan w:val="1"/>
                        <w:vMerge w:val="continue"/>
                        <w:tcBorders>
                          <w:top w:val="single" w:sz="0" w:color="000000"/>
                          <w:left w:val="none" w:sz="0" w:color="000000"/>
                          <w:bottom w:val="none" w:sz="0" w:color="000000"/>
                          <w:right w:val="none" w:sz="0" w:color="000000"/>
                        </w:tcBorders>
                        <w:textDirection w:val="lrTb"/>
                        <w:vAlign w:val="top"/>
                      </w:tcPr>
                      <w:p/>
                    </w:tc>
                    <w:tc>
                      <w:tcPr>
                        <w:tcW w:w="7536"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p>
    <w:tbl>
      <w:tblPr>
        <w:jc w:val="left"/>
        <w:tblLayout w:type="fixed"/>
        <w:tblCellMar>
          <w:left w:w="0" w:type="dxa"/>
          <w:right w:w="0" w:type="dxa"/>
        </w:tblCellMar>
      </w:tblPr>
      <w:tblGrid>
        <w:gridCol w:w="812"/>
        <w:gridCol w:w="5568"/>
      </w:tblGrid>
      <w:tr>
        <w:trPr>
          <w:trHeight w:val="1197" w:hRule="exact"/>
        </w:trPr>
        <w:tc>
          <w:tcPr>
            <w:tcW w:w="812" w:type="auto"/>
            <w:gridSpan w:val="1"/>
            <w:tcBorders>
              <w:top w:val="none" w:sz="0" w:color="000000"/>
              <w:left w:val="none" w:sz="0" w:color="000000"/>
              <w:bottom w:val="none" w:sz="0" w:color="000000"/>
              <w:right w:val="none" w:sz="0" w:color="000000"/>
            </w:tcBorders>
            <w:textDirection w:val="lrTb"/>
            <w:vAlign w:val="top"/>
          </w:tcPr>
          <w:p>
            <w:pPr>
              <w:spacing w:before="0" w:after="7" w:line="240" w:lineRule="auto"/>
              <w:ind w:right="0" w:left="0"/>
              <w:jc w:val="center"/>
              <w:textAlignment w:val="baseline"/>
            </w:pPr>
            <w:r>
              <w:drawing>
                <wp:inline>
                  <wp:extent cx="515620" cy="755650"/>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515620" cy="755650"/>
                          </a:xfrm>
                          <a:prstGeom prst="rect">
                            <a:avLst/>
                          </a:prstGeom>
                        </pic:spPr>
                      </pic:pic>
                    </a:graphicData>
                  </a:graphic>
                </wp:inline>
              </w:drawing>
            </w:r>
          </w:p>
        </w:tc>
        <w:tc>
          <w:tcPr>
            <w:tcW w:w="6380" w:type="auto"/>
            <w:gridSpan w:val="1"/>
            <w:tcBorders>
              <w:top w:val="none" w:sz="0" w:color="000000"/>
              <w:left w:val="none" w:sz="0" w:color="000000"/>
              <w:bottom w:val="none" w:sz="0" w:color="000000"/>
              <w:right w:val="none" w:sz="0" w:color="000000"/>
            </w:tcBorders>
            <w:textDirection w:val="lrTb"/>
            <w:vAlign w:val="top"/>
          </w:tcPr>
          <w:p>
            <w:pPr>
              <w:spacing w:before="176" w:after="0" w:line="271" w:lineRule="exact"/>
              <w:ind w:right="36"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Pasta de dientes,</w:t>
            </w:r>
          </w:p>
          <w:p>
            <w:pPr>
              <w:tabs>
                <w:tab w:val="left" w:leader="none" w:pos="2592"/>
                <w:tab w:val="right" w:leader="none" w:pos="5544"/>
              </w:tabs>
              <w:spacing w:before="66" w:after="0" w:line="284" w:lineRule="exact"/>
              <w:ind w:right="36"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Tapones, tapas	</w:t>
            </w:r>
            <w:r>
              <w:rPr>
                <w:rFonts w:ascii="Tahoma" w:hAnsi="Tahoma" w:eastAsia="Tahoma"/>
                <w:strike w:val="false"/>
                <w:color w:val="000000"/>
                <w:spacing w:val="0"/>
                <w:w w:val="100"/>
                <w:sz w:val="19"/>
                <w:vertAlign w:val="baseline"/>
                <w:lang w:val="es-ES"/>
              </w:rPr>
              <w:t xml:space="preserve">PLÁSTICOS	</w:t>
            </w:r>
            <w:r>
              <w:rPr>
                <w:rFonts w:ascii="Tahoma" w:hAnsi="Tahoma" w:eastAsia="Tahoma"/>
                <w:strike w:val="false"/>
                <w:color w:val="000000"/>
                <w:spacing w:val="0"/>
                <w:w w:val="100"/>
                <w:sz w:val="19"/>
                <w:vertAlign w:val="baseline"/>
                <w:lang w:val="es-ES"/>
              </w:rPr>
              <w:t xml:space="preserve">leche condensada,</w:t>
            </w:r>
          </w:p>
          <w:p>
            <w:pPr>
              <w:spacing w:before="75" w:after="38" w:line="275" w:lineRule="exact"/>
              <w:ind w:right="228"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agua, refrescos</w:t>
            </w:r>
          </w:p>
        </w:tc>
      </w:tr>
    </w:tbl>
    <w:p>
      <w:pPr>
        <w:spacing w:before="0" w:after="952" w:line="20" w:lineRule="exact"/>
      </w:pPr>
    </w:p>
    <w:tbl>
      <w:tblPr>
        <w:jc w:val="left"/>
        <w:tblLayout w:type="fixed"/>
        <w:tblCellMar>
          <w:left w:w="0" w:type="dxa"/>
          <w:right w:w="0" w:type="dxa"/>
        </w:tblCellMar>
      </w:tblPr>
      <w:tblGrid>
        <w:gridCol w:w="980"/>
        <w:gridCol w:w="5400"/>
      </w:tblGrid>
      <w:tr>
        <w:trPr>
          <w:trHeight w:val="1262" w:hRule="exact"/>
        </w:trPr>
        <w:tc>
          <w:tcPr>
            <w:tcW w:w="980" w:type="auto"/>
            <w:gridSpan w:val="1"/>
            <w:tcBorders>
              <w:top w:val="none" w:sz="0" w:color="000000"/>
              <w:left w:val="none" w:sz="0" w:color="000000"/>
              <w:bottom w:val="none" w:sz="0" w:color="000000"/>
              <w:right w:val="none" w:sz="0" w:color="000000"/>
            </w:tcBorders>
            <w:textDirection w:val="lrTb"/>
            <w:vAlign w:val="top"/>
          </w:tcPr>
          <w:p>
            <w:pPr>
              <w:spacing w:before="29" w:after="50" w:line="240" w:lineRule="auto"/>
              <w:ind w:right="0" w:left="77"/>
              <w:jc w:val="center"/>
              <w:textAlignment w:val="baseline"/>
            </w:pPr>
            <w:r>
              <w:drawing>
                <wp:inline>
                  <wp:extent cx="487680" cy="466090"/>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487680" cy="466090"/>
                          </a:xfrm>
                          <a:prstGeom prst="rect">
                            <a:avLst/>
                          </a:prstGeom>
                        </pic:spPr>
                      </pic:pic>
                    </a:graphicData>
                  </a:graphic>
                </wp:inline>
              </w:drawing>
            </w:r>
          </w:p>
        </w:tc>
        <w:tc>
          <w:tcPr>
            <w:tcW w:w="6380" w:type="auto"/>
            <w:gridSpan w:val="1"/>
            <w:tcBorders>
              <w:top w:val="none" w:sz="0" w:color="000000"/>
              <w:left w:val="none" w:sz="0" w:color="000000"/>
              <w:bottom w:val="none" w:sz="0" w:color="000000"/>
              <w:right w:val="none" w:sz="0" w:color="000000"/>
            </w:tcBorders>
            <w:textDirection w:val="lrTb"/>
            <w:vAlign w:val="top"/>
          </w:tcPr>
          <w:p>
            <w:pPr>
              <w:spacing w:before="0" w:after="0" w:line="218" w:lineRule="exact"/>
              <w:ind w:right="10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Pasta de dientes,</w:t>
            </w:r>
          </w:p>
          <w:p>
            <w:pPr>
              <w:spacing w:before="0" w:after="0" w:line="169" w:lineRule="exact"/>
              <w:ind w:right="3520" w:left="0" w:firstLine="0"/>
              <w:jc w:val="right"/>
              <w:textAlignment w:val="baseline"/>
              <w:rPr>
                <w:rFonts w:ascii="Tahoma" w:hAnsi="Tahoma" w:eastAsia="Tahoma"/>
                <w:strike w:val="false"/>
                <w:color w:val="000000"/>
                <w:spacing w:val="-9"/>
                <w:w w:val="100"/>
                <w:sz w:val="19"/>
                <w:vertAlign w:val="baseline"/>
                <w:lang w:val="es-ES"/>
              </w:rPr>
            </w:pPr>
            <w:r>
              <w:rPr>
                <w:rFonts w:ascii="Tahoma" w:hAnsi="Tahoma" w:eastAsia="Tahoma"/>
                <w:strike w:val="false"/>
                <w:color w:val="000000"/>
                <w:spacing w:val="-9"/>
                <w:w w:val="100"/>
                <w:sz w:val="19"/>
                <w:vertAlign w:val="baseline"/>
                <w:lang w:val="es-ES"/>
              </w:rPr>
              <w:t xml:space="preserve">Tubos, cubos, cornetes,</w:t>
            </w:r>
          </w:p>
          <w:p>
            <w:pPr>
              <w:tabs>
                <w:tab w:val="right" w:leader="none" w:pos="5328"/>
              </w:tabs>
              <w:spacing w:before="0" w:after="0" w:line="176" w:lineRule="exact"/>
              <w:ind w:right="1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PLÁSTICOS	</w:t>
            </w:r>
            <w:r>
              <w:rPr>
                <w:rFonts w:ascii="Tahoma" w:hAnsi="Tahoma" w:eastAsia="Tahoma"/>
                <w:strike w:val="false"/>
                <w:color w:val="000000"/>
                <w:spacing w:val="0"/>
                <w:w w:val="100"/>
                <w:sz w:val="19"/>
                <w:vertAlign w:val="baseline"/>
                <w:lang w:val="es-ES"/>
              </w:rPr>
              <w:t xml:space="preserve">leche condensada,</w:t>
            </w:r>
          </w:p>
          <w:p>
            <w:pPr>
              <w:spacing w:before="0" w:after="0" w:line="176" w:lineRule="exact"/>
              <w:ind w:right="415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etc.</w:t>
            </w:r>
          </w:p>
          <w:p>
            <w:pPr>
              <w:spacing w:before="0" w:after="287" w:line="222" w:lineRule="exact"/>
              <w:ind w:right="1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bag-in-box de vinos</w:t>
            </w:r>
          </w:p>
        </w:tc>
      </w:tr>
      <w:tr>
        <w:trPr>
          <w:trHeight w:val="1307" w:hRule="exact"/>
        </w:trPr>
        <w:tc>
          <w:tcPr>
            <w:tcW w:w="980" w:type="auto"/>
            <w:gridSpan w:val="1"/>
            <w:tcBorders>
              <w:top w:val="none" w:sz="0" w:color="000000"/>
              <w:left w:val="none" w:sz="0" w:color="000000"/>
              <w:bottom w:val="none" w:sz="0" w:color="000000"/>
              <w:right w:val="none" w:sz="0" w:color="000000"/>
            </w:tcBorders>
            <w:textDirection w:val="lrTb"/>
            <w:vAlign w:val="top"/>
          </w:tcPr>
          <w:p>
            <w:pPr>
              <w:spacing w:before="0" w:after="34" w:line="240" w:lineRule="auto"/>
              <w:ind w:right="0" w:left="77"/>
              <w:jc w:val="right"/>
              <w:textAlignment w:val="baseline"/>
            </w:pPr>
            <w:r>
              <w:drawing>
                <wp:inline>
                  <wp:extent cx="536575" cy="621665"/>
                  <wp:docPr id="13" name="Picture"/>
                  <a:graphic>
                    <a:graphicData uri="http://schemas.openxmlformats.org/drawingml/2006/picture">
                      <pic:pic>
                        <pic:nvPicPr>
                          <pic:cNvPr id="14" name="test1"/>
                          <pic:cNvPicPr preferRelativeResize="false"/>
                        </pic:nvPicPr>
                        <pic:blipFill>
                          <a:blip r:embed="drId10"/>
                          <a:stretch>
                            <a:fillRect/>
                          </a:stretch>
                        </pic:blipFill>
                        <pic:spPr>
                          <a:xfrm>
                            <a:off x="0" y="0"/>
                            <a:ext cx="536575" cy="621665"/>
                          </a:xfrm>
                          <a:prstGeom prst="rect">
                            <a:avLst/>
                          </a:prstGeom>
                        </pic:spPr>
                      </pic:pic>
                    </a:graphicData>
                  </a:graphic>
                </wp:inline>
              </w:drawing>
            </w:r>
          </w:p>
        </w:tc>
        <w:tc>
          <w:tcPr>
            <w:tcW w:w="6380" w:type="auto"/>
            <w:gridSpan w:val="1"/>
            <w:tcBorders>
              <w:top w:val="none" w:sz="0" w:color="000000"/>
              <w:left w:val="none" w:sz="0" w:color="000000"/>
              <w:bottom w:val="none" w:sz="0" w:color="000000"/>
              <w:right w:val="none" w:sz="0" w:color="000000"/>
            </w:tcBorders>
            <w:textDirection w:val="lrTb"/>
            <w:vAlign w:val="center"/>
          </w:tcPr>
          <w:p>
            <w:pPr>
              <w:spacing w:before="183" w:after="0" w:line="271" w:lineRule="exact"/>
              <w:ind w:right="1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rat;ik uutro </w:t>
            </w:r>
            <w:r>
              <w:rPr>
                <w:rFonts w:ascii="Tahoma" w:hAnsi="Tahoma" w:eastAsia="Tahoma"/>
                <w:strike w:val="false"/>
                <w:color w:val="000000"/>
                <w:spacing w:val="0"/>
                <w:w w:val="100"/>
                <w:sz w:val="19"/>
                <w:vertAlign w:val="baseline"/>
                <w:lang w:val="es-ES"/>
              </w:rPr>
              <w:t xml:space="preserve">iwu</w:t>
            </w:r>
          </w:p>
          <w:p>
            <w:pPr>
              <w:tabs>
                <w:tab w:val="left" w:leader="none" w:pos="2520"/>
                <w:tab w:val="right" w:leader="none" w:pos="5256"/>
              </w:tabs>
              <w:spacing w:before="63" w:after="0" w:line="285" w:lineRule="exact"/>
              <w:ind w:right="10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Lámina, film, envoltura	</w:t>
            </w:r>
            <w:r>
              <w:rPr>
                <w:rFonts w:ascii="Tahoma" w:hAnsi="Tahoma" w:eastAsia="Tahoma"/>
                <w:strike w:val="false"/>
                <w:color w:val="000000"/>
                <w:spacing w:val="0"/>
                <w:w w:val="100"/>
                <w:sz w:val="19"/>
                <w:vertAlign w:val="baseline"/>
                <w:lang w:val="es-ES"/>
              </w:rPr>
              <w:t xml:space="preserve">PLÁSTICOS	</w:t>
            </w:r>
            <w:r>
              <w:rPr>
                <w:rFonts w:ascii="Tahoma" w:hAnsi="Tahoma" w:eastAsia="Tahoma"/>
                <w:strike w:val="false"/>
                <w:color w:val="000000"/>
                <w:spacing w:val="0"/>
                <w:w w:val="100"/>
                <w:sz w:val="19"/>
                <w:vertAlign w:val="baseline"/>
                <w:lang w:val="es-ES"/>
              </w:rPr>
              <w:t xml:space="preserve">refresco, agua,</w:t>
            </w:r>
          </w:p>
          <w:p>
            <w:pPr>
              <w:spacing w:before="61" w:after="162" w:line="271" w:lineRule="exact"/>
              <w:ind w:right="370"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cerveza</w:t>
            </w:r>
          </w:p>
        </w:tc>
      </w:tr>
    </w:tbl>
    <w:p>
      <w:pPr>
        <w:sectPr>
          <w:type w:val="continuous"/>
          <w:pgSz w:w="11904" w:h="16843" w:orient="portrait"/>
          <w:pgMar w:bottom="5716" w:top="1120" w:right="4142" w:left="1382" w:header="720" w:footer="720"/>
          <w:titlePg w:val="false"/>
          <w:textDirection w:val="lrTb"/>
        </w:sectPr>
      </w:pPr>
    </w:p>
    <w:p>
      <w:pPr>
        <w:spacing w:before="1" w:after="0" w:line="264" w:lineRule="exact"/>
        <w:ind w:right="0" w:left="72" w:firstLine="0"/>
        <w:jc w:val="left"/>
        <w:textAlignment w:val="baseline"/>
        <w:rPr>
          <w:rFonts w:ascii="Verdana" w:hAnsi="Verdana" w:eastAsia="Verdana"/>
          <w:b w:val="true"/>
          <w:strike w:val="false"/>
          <w:color w:val="000000"/>
          <w:spacing w:val="0"/>
          <w:w w:val="100"/>
          <w:sz w:val="24"/>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125pt;height:58.3pt;z-index:-996;margin-left:51.1pt;margin-top:78pt;mso-wrap-distance-bottom:11pt;mso-wrap-distance-left:0pt;mso-wrap-distance-right:402pt;mso-position-horizontal-relative:page;mso-position-vertical-relative:page">
            <w10:wrap type="square" side="both"/>
            <v:fill opacity="1" o:opacity2="1" recolor="f" rotate="f" type="solid"/>
            <v:textbox inset="0pt, 0pt, 0pt, 0pt">
              <w:txbxContent>
                <w:p>
                  <w:pPr>
                    <w:spacing w:before="13" w:after="0" w:line="240" w:lineRule="auto"/>
                    <w:ind w:right="0" w:left="0"/>
                    <w:jc w:val="left"/>
                    <w:textAlignment w:val="baseline"/>
                  </w:pPr>
                  <w:r>
                    <w:drawing>
                      <wp:inline>
                        <wp:extent cx="1587500" cy="732155"/>
                        <wp:docPr id="15" name="Picture"/>
                        <a:graphic>
                          <a:graphicData uri="http://schemas.openxmlformats.org/drawingml/2006/picture">
                            <pic:pic>
                              <pic:nvPicPr>
                                <pic:cNvPr id="16" name="test1"/>
                                <pic:cNvPicPr preferRelativeResize="false"/>
                              </pic:nvPicPr>
                              <pic:blipFill>
                                <a:blip r:embed="drId11"/>
                                <a:stretch>
                                  <a:fillRect/>
                                </a:stretch>
                              </pic:blipFill>
                              <pic:spPr>
                                <a:xfrm>
                                  <a:off x="0" y="0"/>
                                  <a:ext cx="1587500" cy="732155"/>
                                </a:xfrm>
                                <a:prstGeom prst="rect">
                                  <a:avLst/>
                                </a:prstGeom>
                              </pic:spPr>
                            </pic:pic>
                          </a:graphicData>
                        </a:graphic>
                      </wp:inline>
                    </w:drawing>
                  </w:r>
                </w:p>
              </w:txbxContent>
            </v:textbox>
          </v:shape>
        </w:pict>
      </w:r>
      <w:r>
        <w:pict>
          <v:line strokeweight="3.85pt" strokecolor="#182739" from="51.1pt,78pt" to="176.1pt,78pt" style="position:absolute;mso-position-horizontal-relative:page;mso-position-vertical-relative:page;">
            <v:stroke dashstyle="solid"/>
          </v:line>
        </w:pict>
      </w:r>
      <w:r>
        <w:pict>
          <v:line strokeweight="0.6pt" strokecolor="#C2DEFB" from="176.1pt,78pt" to="176.1pt,136.3pt" style="position:absolute;mso-position-horizontal-relative:page;mso-position-vertical-relative:page;">
            <v:stroke linestyle="thinThin"/>
          </v:line>
        </w:pict>
      </w:r>
      <w:r>
        <w:rPr>
          <w:rFonts w:ascii="Verdana" w:hAnsi="Verdana" w:eastAsia="Verdana"/>
          <w:b w:val="true"/>
          <w:strike w:val="false"/>
          <w:color w:val="000000"/>
          <w:spacing w:val="0"/>
          <w:w w:val="100"/>
          <w:sz w:val="24"/>
          <w:vertAlign w:val="baseline"/>
          <w:lang w:val="es-ES"/>
        </w:rPr>
        <w:t xml:space="preserve">SOLICITUD DE PARTICIPACIÓN EN EL PROYECTO “JÓVENES EN ACCIÓN</w:t>
      </w:r>
    </w:p>
    <w:p>
      <w:pPr>
        <w:spacing w:before="65" w:after="0" w:line="247" w:lineRule="exact"/>
        <w:ind w:right="0" w:left="4104" w:firstLine="0"/>
        <w:jc w:val="left"/>
        <w:textAlignment w:val="baseline"/>
        <w:rPr>
          <w:rFonts w:ascii="Verdana" w:hAnsi="Verdana" w:eastAsia="Verdana"/>
          <w:b w:val="true"/>
          <w:strike w:val="false"/>
          <w:color w:val="000000"/>
          <w:spacing w:val="-1"/>
          <w:w w:val="100"/>
          <w:sz w:val="24"/>
          <w:u w:val="single"/>
          <w:vertAlign w:val="baseline"/>
          <w:lang w:val="es-ES"/>
        </w:rPr>
      </w:pPr>
      <w:r>
        <w:pict>
          <v:line strokeweight="0.7pt" strokecolor="#000000" from="55.2pt,161.3pt" to="544.6pt,161.3pt" style="position:absolute;mso-position-horizontal-relative:page;mso-position-vertical-relative:page;">
            <v:stroke dashstyle="solid"/>
          </v:line>
        </w:pict>
      </w:r>
      <w:r>
        <w:rPr>
          <w:rFonts w:ascii="Verdana" w:hAnsi="Verdana" w:eastAsia="Verdana"/>
          <w:b w:val="true"/>
          <w:strike w:val="false"/>
          <w:color w:val="000000"/>
          <w:spacing w:val="-1"/>
          <w:w w:val="100"/>
          <w:sz w:val="24"/>
          <w:u w:val="single"/>
          <w:vertAlign w:val="baseline"/>
          <w:lang w:val="es-ES"/>
        </w:rPr>
        <w:t xml:space="preserve">2021-2022”</w:t>
      </w:r>
      <w:r>
        <w:rPr>
          <w:rFonts w:ascii="Verdana" w:hAnsi="Verdana" w:eastAsia="Verdana"/>
          <w:b w:val="true"/>
          <w:strike w:val="false"/>
          <w:color w:val="000000"/>
          <w:spacing w:val="-1"/>
          <w:w w:val="100"/>
          <w:sz w:val="24"/>
          <w:vertAlign w:val="baseline"/>
          <w:lang w:val="es-ES"/>
        </w:rPr>
      </w:r>
    </w:p>
    <w:p>
      <w:pPr>
        <w:numPr>
          <w:ilvl w:val="0"/>
          <w:numId w:val="2"/>
        </w:numPr>
        <w:tabs>
          <w:tab w:val="clear" w:pos="360"/>
          <w:tab w:val="left" w:pos="720"/>
        </w:tabs>
        <w:spacing w:before="334" w:after="281" w:line="247" w:lineRule="exact"/>
        <w:ind w:right="0" w:left="720" w:hanging="36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DATOS DEL CENTRO EDUCATIVO</w:t>
      </w:r>
    </w:p>
    <w:tbl>
      <w:tblPr>
        <w:jc w:val="left"/>
        <w:tblInd w:w="596" w:type="dxa"/>
        <w:tblLayout w:type="fixed"/>
        <w:tblCellMar>
          <w:left w:w="0" w:type="dxa"/>
          <w:right w:w="0" w:type="dxa"/>
        </w:tblCellMar>
      </w:tblPr>
      <w:tblGrid>
        <w:gridCol w:w="3394"/>
        <w:gridCol w:w="2707"/>
        <w:gridCol w:w="3047"/>
      </w:tblGrid>
      <w:tr>
        <w:trPr>
          <w:trHeight w:val="307" w:hRule="exact"/>
        </w:trPr>
        <w:tc>
          <w:tcPr>
            <w:tcW w:w="3990"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8" w:after="2" w:line="247"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Centro Escolar</w:t>
            </w:r>
          </w:p>
        </w:tc>
        <w:tc>
          <w:tcPr>
            <w:tcW w:w="9744" w:type="auto"/>
            <w:gridSpan w:val="2"/>
            <w:tcBorders>
              <w:top w:val="single" w:sz="4" w:color="000000"/>
              <w:left w:val="single" w:sz="4" w:color="000000"/>
              <w:bottom w:val="single" w:sz="4" w:color="000000"/>
              <w:right w:val="single" w:sz="4" w:color="000000"/>
            </w:tcBorders>
            <w:shd w:val="clear" w:color="B6DDE7" w:fill="B6DDE7"/>
            <w:textDirection w:val="lrTb"/>
            <w:vAlign w:val="center"/>
          </w:tcPr>
          <w:p>
            <w:pPr>
              <w:spacing w:before="48" w:after="2" w:line="247" w:lineRule="exact"/>
              <w:ind w:right="0" w:left="119"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Dirección</w:t>
            </w:r>
          </w:p>
        </w:tc>
      </w:tr>
      <w:tr>
        <w:trPr>
          <w:trHeight w:val="298" w:hRule="exact"/>
        </w:trPr>
        <w:tc>
          <w:tcPr>
            <w:tcW w:w="399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744" w:type="auto"/>
            <w:gridSpan w:val="2"/>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02" w:hRule="exact"/>
        </w:trPr>
        <w:tc>
          <w:tcPr>
            <w:tcW w:w="3990"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8" w:after="2" w:line="247"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Teléfono</w:t>
            </w:r>
          </w:p>
        </w:tc>
        <w:tc>
          <w:tcPr>
            <w:tcW w:w="6697"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8" w:after="2" w:line="247" w:lineRule="exact"/>
              <w:ind w:right="0" w:left="119"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Fax</w:t>
            </w:r>
          </w:p>
        </w:tc>
        <w:tc>
          <w:tcPr>
            <w:tcW w:w="9744"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8" w:after="2" w:line="247" w:lineRule="exact"/>
              <w:ind w:right="460" w:left="0" w:firstLine="0"/>
              <w:jc w:val="righ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Correo electrónico</w:t>
            </w:r>
          </w:p>
        </w:tc>
      </w:tr>
      <w:tr>
        <w:trPr>
          <w:trHeight w:val="303" w:hRule="exact"/>
        </w:trPr>
        <w:tc>
          <w:tcPr>
            <w:tcW w:w="399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69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744"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02" w:hRule="exact"/>
        </w:trPr>
        <w:tc>
          <w:tcPr>
            <w:tcW w:w="3990"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3" w:after="7" w:line="247"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Persona/s de contacto</w:t>
            </w:r>
          </w:p>
        </w:tc>
        <w:tc>
          <w:tcPr>
            <w:tcW w:w="6697"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3" w:after="7" w:line="247" w:lineRule="exact"/>
              <w:ind w:right="0" w:left="119"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Teléfono</w:t>
            </w:r>
          </w:p>
        </w:tc>
        <w:tc>
          <w:tcPr>
            <w:tcW w:w="9744" w:type="auto"/>
            <w:gridSpan w:val="1"/>
            <w:tcBorders>
              <w:top w:val="single" w:sz="4" w:color="000000"/>
              <w:left w:val="single" w:sz="4" w:color="000000"/>
              <w:bottom w:val="single" w:sz="4" w:color="000000"/>
              <w:right w:val="single" w:sz="4" w:color="000000"/>
            </w:tcBorders>
            <w:shd w:val="clear" w:color="B6DDE7" w:fill="B6DDE7"/>
            <w:textDirection w:val="lrTb"/>
            <w:vAlign w:val="center"/>
          </w:tcPr>
          <w:p>
            <w:pPr>
              <w:spacing w:before="43" w:after="7" w:line="247" w:lineRule="exact"/>
              <w:ind w:right="460" w:left="0" w:firstLine="0"/>
              <w:jc w:val="righ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Correo electrónico</w:t>
            </w:r>
          </w:p>
        </w:tc>
      </w:tr>
      <w:tr>
        <w:trPr>
          <w:trHeight w:val="302" w:hRule="exact"/>
        </w:trPr>
        <w:tc>
          <w:tcPr>
            <w:tcW w:w="399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69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744"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08" w:hRule="exact"/>
        </w:trPr>
        <w:tc>
          <w:tcPr>
            <w:tcW w:w="3990"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697"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744"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bl>
    <w:p>
      <w:pPr>
        <w:spacing w:before="0" w:after="555" w:line="20" w:lineRule="exact"/>
      </w:pPr>
    </w:p>
    <w:p>
      <w:pPr>
        <w:numPr>
          <w:ilvl w:val="0"/>
          <w:numId w:val="2"/>
        </w:numPr>
        <w:tabs>
          <w:tab w:val="clear" w:pos="360"/>
          <w:tab w:val="left" w:pos="720"/>
        </w:tabs>
        <w:spacing w:before="0" w:after="0" w:line="293" w:lineRule="exact"/>
        <w:ind w:right="720" w:left="720" w:hanging="36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CERTIFICACIÓN DEL NÚMERO DE ALUMNOS/AS MATRICULADOS EN EL CURSO ESCOLAR 2021-2022.</w:t>
      </w:r>
    </w:p>
    <w:p>
      <w:pPr>
        <w:tabs>
          <w:tab w:val="right" w:leader="dot" w:pos="10512"/>
        </w:tabs>
        <w:spacing w:before="338" w:after="0" w:line="248"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D/Dª	</w:t>
      </w:r>
      <w:r>
        <w:rPr>
          <w:rFonts w:ascii="Verdana" w:hAnsi="Verdana" w:eastAsia="Verdana"/>
          <w:strike w:val="false"/>
          <w:color w:val="000000"/>
          <w:spacing w:val="0"/>
          <w:w w:val="100"/>
          <w:sz w:val="24"/>
          <w:vertAlign w:val="baseline"/>
          <w:lang w:val="es-ES"/>
        </w:rPr>
        <w:t xml:space="preserve">Secre</w:t>
      </w:r>
    </w:p>
    <w:p>
      <w:pPr>
        <w:spacing w:before="40" w:after="0" w:line="255"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tario/a, Director/a del Centro</w:t>
      </w:r>
    </w:p>
    <w:p>
      <w:pPr>
        <w:tabs>
          <w:tab w:val="left" w:leader="dot" w:pos="9720"/>
        </w:tabs>
        <w:spacing w:before="0" w:after="0" w:line="292"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Educativo	</w:t>
      </w:r>
      <w:r>
        <w:rPr>
          <w:rFonts w:ascii="Verdana" w:hAnsi="Verdana" w:eastAsia="Verdana"/>
          <w:strike w:val="false"/>
          <w:color w:val="000000"/>
          <w:spacing w:val="0"/>
          <w:w w:val="100"/>
          <w:sz w:val="24"/>
          <w:vertAlign w:val="baseline"/>
          <w:lang w:val="es-ES"/>
        </w:rPr>
        <w:t xml:space="preserve">
</w:t>
        <w:br/>
      </w:r>
      <w:r>
        <w:rPr>
          <w:rFonts w:ascii="Verdana" w:hAnsi="Verdana" w:eastAsia="Verdana"/>
          <w:strike w:val="false"/>
          <w:color w:val="000000"/>
          <w:spacing w:val="0"/>
          <w:w w:val="100"/>
          <w:sz w:val="24"/>
          <w:vertAlign w:val="baseline"/>
          <w:lang w:val="es-ES"/>
        </w:rPr>
        <w:t xml:space="preserve">certifica que el número de alumnos/as matriculados en el curso escolar</w:t>
      </w:r>
    </w:p>
    <w:p>
      <w:pPr>
        <w:tabs>
          <w:tab w:val="left" w:leader="dot" w:pos="9720"/>
        </w:tabs>
        <w:spacing w:before="39" w:after="0" w:line="248"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2021/2022 asciende a	</w:t>
      </w:r>
      <w:r>
        <w:rPr>
          <w:rFonts w:ascii="Verdana" w:hAnsi="Verdana" w:eastAsia="Verdana"/>
          <w:strike w:val="false"/>
          <w:color w:val="000000"/>
          <w:spacing w:val="0"/>
          <w:w w:val="100"/>
          <w:sz w:val="24"/>
          <w:vertAlign w:val="baseline"/>
          <w:lang w:val="es-ES"/>
        </w:rPr>
        <w:t xml:space="preserve">.</w:t>
      </w:r>
    </w:p>
    <w:p>
      <w:pPr>
        <w:spacing w:before="332" w:after="0" w:line="255"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abajo firmante, SOLICITA la participación del</w:t>
      </w:r>
    </w:p>
    <w:p>
      <w:pPr>
        <w:tabs>
          <w:tab w:val="left" w:leader="dot" w:pos="9720"/>
        </w:tabs>
        <w:spacing w:before="0" w:after="0" w:line="292" w:lineRule="exact"/>
        <w:ind w:right="72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Centro	</w:t>
      </w:r>
      <w:r>
        <w:rPr>
          <w:rFonts w:ascii="Verdana" w:hAnsi="Verdana" w:eastAsia="Verdana"/>
          <w:strike w:val="false"/>
          <w:color w:val="000000"/>
          <w:spacing w:val="0"/>
          <w:w w:val="100"/>
          <w:sz w:val="24"/>
          <w:vertAlign w:val="baseline"/>
          <w:lang w:val="es-ES"/>
        </w:rPr>
        <w:t xml:space="preserve">
</w:t>
        <w:br/>
      </w:r>
      <w:r>
        <w:rPr>
          <w:rFonts w:ascii="Verdana" w:hAnsi="Verdana" w:eastAsia="Verdana"/>
          <w:strike w:val="false"/>
          <w:color w:val="000000"/>
          <w:spacing w:val="0"/>
          <w:w w:val="100"/>
          <w:sz w:val="24"/>
          <w:vertAlign w:val="baseline"/>
          <w:lang w:val="es-ES"/>
        </w:rPr>
        <w:t xml:space="preserve">en el Proyecto “Jóvenes en Acción 2021-2022” y DECLARA que conoce y acepta las bases del mismo en todos sus términos.</w:t>
      </w:r>
    </w:p>
    <w:p>
      <w:pPr>
        <w:tabs>
          <w:tab w:val="left" w:leader="dot" w:pos="5184"/>
          <w:tab w:val="left" w:leader="dot" w:pos="8352"/>
        </w:tabs>
        <w:spacing w:before="619" w:after="0" w:line="250" w:lineRule="exact"/>
        <w:ind w:right="0" w:left="1080" w:firstLine="0"/>
        <w:jc w:val="left"/>
        <w:textAlignment w:val="baseline"/>
        <w:rPr>
          <w:rFonts w:ascii="Verdana" w:hAnsi="Verdana" w:eastAsia="Verdana"/>
          <w:strike w:val="false"/>
          <w:color w:val="000000"/>
          <w:spacing w:val="-3"/>
          <w:w w:val="100"/>
          <w:sz w:val="24"/>
          <w:vertAlign w:val="baseline"/>
          <w:lang w:val="es-ES"/>
        </w:rPr>
      </w:pPr>
      <w:r>
        <w:rPr>
          <w:rFonts w:ascii="Verdana" w:hAnsi="Verdana" w:eastAsia="Verdana"/>
          <w:strike w:val="false"/>
          <w:color w:val="000000"/>
          <w:spacing w:val="-3"/>
          <w:w w:val="100"/>
          <w:sz w:val="24"/>
          <w:vertAlign w:val="baseline"/>
          <w:lang w:val="es-ES"/>
        </w:rPr>
        <w:t xml:space="preserve">En Granadilla de Abona, a 	</w:t>
      </w:r>
      <w:r>
        <w:rPr>
          <w:rFonts w:ascii="Verdana" w:hAnsi="Verdana" w:eastAsia="Verdana"/>
          <w:strike w:val="false"/>
          <w:color w:val="000000"/>
          <w:spacing w:val="-3"/>
          <w:w w:val="100"/>
          <w:sz w:val="24"/>
          <w:vertAlign w:val="baseline"/>
          <w:lang w:val="es-ES"/>
        </w:rPr>
        <w:t xml:space="preserve">. de 	</w:t>
      </w:r>
      <w:r>
        <w:rPr>
          <w:rFonts w:ascii="Verdana" w:hAnsi="Verdana" w:eastAsia="Verdana"/>
          <w:strike w:val="false"/>
          <w:color w:val="000000"/>
          <w:spacing w:val="-3"/>
          <w:w w:val="100"/>
          <w:sz w:val="24"/>
          <w:vertAlign w:val="baseline"/>
          <w:lang w:val="es-ES"/>
        </w:rPr>
        <w:t xml:space="preserve"> de 2021.</w:t>
      </w:r>
    </w:p>
    <w:p>
      <w:pPr>
        <w:spacing w:before="624" w:after="0" w:line="248" w:lineRule="exact"/>
        <w:ind w:right="0" w:left="720" w:firstLine="0"/>
        <w:jc w:val="left"/>
        <w:textAlignment w:val="baseline"/>
        <w:rPr>
          <w:rFonts w:ascii="Verdana" w:hAnsi="Verdana" w:eastAsia="Verdana"/>
          <w:strike w:val="false"/>
          <w:color w:val="000000"/>
          <w:spacing w:val="-5"/>
          <w:w w:val="100"/>
          <w:sz w:val="24"/>
          <w:vertAlign w:val="baseline"/>
          <w:lang w:val="es-ES"/>
        </w:rPr>
      </w:pPr>
      <w:r>
        <w:rPr>
          <w:rFonts w:ascii="Verdana" w:hAnsi="Verdana" w:eastAsia="Verdana"/>
          <w:strike w:val="false"/>
          <w:color w:val="000000"/>
          <w:spacing w:val="-5"/>
          <w:w w:val="100"/>
          <w:sz w:val="24"/>
          <w:vertAlign w:val="baseline"/>
          <w:lang w:val="es-ES"/>
        </w:rPr>
        <w:t xml:space="preserve">Firmado:</w:t>
      </w:r>
    </w:p>
    <w:p>
      <w:pPr>
        <w:spacing w:before="2342" w:after="0" w:line="291" w:lineRule="exact"/>
        <w:ind w:right="1368" w:left="720"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SR. PRESIDENTE DEL CONSEJO DE ADMINISTRACIÓN DE LA SOCIEDAD DE SERVICIOS MUNICIPALES DE GRANADILLA, S.L. (SERMUGRAN).</w:t>
      </w:r>
    </w:p>
    <w:sectPr>
      <w:type w:val="nextPage"/>
      <w:pgSz w:w="11904" w:h="16843" w:orient="portrait"/>
      <w:pgMar w:bottom="567" w:top="1560" w:right="342" w:left="102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360"/>
        </w:tabs>
        <w:ind w:left="720"/>
      </w:pPr>
      <w:rPr>
        <w:rFonts w:ascii="Verdana" w:hAnsi="Verdana" w:eastAsia="Verdana"/>
        <w:b w:val="true"/>
        <w:strike w:val="false"/>
        <w:color w:val="000000"/>
        <w:spacing w:val="0"/>
        <w:w w:val="100"/>
        <w:sz w:val="24"/>
        <w:vertAlign w:val="baseline"/>
        <w:lang w:val="es-E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hyperlink" Target="mailto:_922.75.81.16__o_el_correo_electr%C3%B3nico_info@sermugran.es" TargetMode="Externa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image" Target="/word/media/image6.png" Id="drId9" /><Relationship Type="http://schemas.openxmlformats.org/officeDocument/2006/relationships/image" Target="/word/media/image7.png" Id="drId10" /><Relationship Type="http://schemas.openxmlformats.org/officeDocument/2006/relationships/image" Target="/word/media/image8.png" Id="drId11" /><Relationship Type="http://schemas.openxmlformats.org/officeDocument/2006/relationships/numbering" Target="/word/numbering.xml" Id="drId12"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